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E9" w:rsidRDefault="006F2605">
      <w:r w:rsidRPr="006F2605">
        <w:rPr>
          <w:noProof/>
        </w:rPr>
        <w:drawing>
          <wp:anchor distT="0" distB="0" distL="114300" distR="114300" simplePos="0" relativeHeight="251659264" behindDoc="0" locked="0" layoutInCell="1" allowOverlap="1">
            <wp:simplePos x="0" y="0"/>
            <wp:positionH relativeFrom="column">
              <wp:posOffset>2470420</wp:posOffset>
            </wp:positionH>
            <wp:positionV relativeFrom="paragraph">
              <wp:posOffset>-914400</wp:posOffset>
            </wp:positionV>
            <wp:extent cx="973171" cy="1439694"/>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Big.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3171" cy="1439694"/>
                    </a:xfrm>
                    <a:prstGeom prst="rect">
                      <a:avLst/>
                    </a:prstGeom>
                  </pic:spPr>
                </pic:pic>
              </a:graphicData>
            </a:graphic>
          </wp:anchor>
        </w:drawing>
      </w:r>
    </w:p>
    <w:p w:rsidR="006F2605" w:rsidRDefault="006F2605" w:rsidP="00A67C35">
      <w:pPr>
        <w:spacing w:after="0"/>
        <w:jc w:val="center"/>
        <w:rPr>
          <w:rFonts w:ascii="Arial" w:eastAsia="Times New Roman" w:hAnsi="Arial" w:cs="Arial"/>
          <w:b/>
          <w:bCs/>
          <w:iCs/>
          <w:color w:val="000000" w:themeColor="text1"/>
          <w:sz w:val="24"/>
          <w:szCs w:val="24"/>
        </w:rPr>
      </w:pPr>
    </w:p>
    <w:p w:rsidR="006F2605" w:rsidRPr="00E82C61" w:rsidRDefault="006F2605" w:rsidP="00A67C35">
      <w:pPr>
        <w:spacing w:after="0"/>
        <w:jc w:val="center"/>
        <w:rPr>
          <w:rFonts w:ascii="Arial" w:hAnsi="Arial" w:cs="Arial"/>
          <w:b/>
          <w:sz w:val="24"/>
          <w:szCs w:val="24"/>
        </w:rPr>
      </w:pPr>
      <w:r w:rsidRPr="007463D9">
        <w:rPr>
          <w:rFonts w:ascii="Arial" w:eastAsia="Times New Roman" w:hAnsi="Arial" w:cs="Arial"/>
          <w:b/>
          <w:bCs/>
          <w:iCs/>
          <w:color w:val="000000" w:themeColor="text1"/>
          <w:sz w:val="24"/>
          <w:szCs w:val="24"/>
        </w:rPr>
        <w:t>Bradford City Football Club Youth Academy</w:t>
      </w:r>
    </w:p>
    <w:p w:rsidR="006F2605" w:rsidRPr="00AE0890" w:rsidRDefault="006F2605" w:rsidP="00A67C35">
      <w:pPr>
        <w:spacing w:after="0"/>
        <w:jc w:val="center"/>
        <w:rPr>
          <w:rFonts w:ascii="Arial" w:eastAsia="Times New Roman" w:hAnsi="Arial" w:cs="Arial"/>
          <w:b/>
          <w:bCs/>
          <w:iCs/>
          <w:color w:val="000000" w:themeColor="text1"/>
          <w:sz w:val="24"/>
          <w:szCs w:val="24"/>
        </w:rPr>
      </w:pPr>
      <w:r w:rsidRPr="007463D9">
        <w:rPr>
          <w:rFonts w:ascii="Arial" w:eastAsia="Times New Roman" w:hAnsi="Arial" w:cs="Arial"/>
          <w:b/>
          <w:bCs/>
          <w:iCs/>
          <w:color w:val="000000" w:themeColor="text1"/>
          <w:sz w:val="24"/>
          <w:szCs w:val="24"/>
        </w:rPr>
        <w:t xml:space="preserve">Job </w:t>
      </w:r>
      <w:r>
        <w:rPr>
          <w:rFonts w:ascii="Arial" w:eastAsia="Times New Roman" w:hAnsi="Arial" w:cs="Arial"/>
          <w:b/>
          <w:bCs/>
          <w:iCs/>
          <w:color w:val="000000" w:themeColor="text1"/>
          <w:sz w:val="24"/>
          <w:szCs w:val="24"/>
        </w:rPr>
        <w:t>Description – Head of Coach Development</w:t>
      </w:r>
    </w:p>
    <w:p w:rsidR="00A67C35" w:rsidRPr="007463D9" w:rsidRDefault="00A67C35" w:rsidP="00A67C35">
      <w:pPr>
        <w:spacing w:after="0"/>
        <w:rPr>
          <w:rFonts w:ascii="Arial" w:hAnsi="Arial" w:cs="Arial"/>
          <w:sz w:val="24"/>
          <w:szCs w:val="24"/>
        </w:rPr>
      </w:pPr>
    </w:p>
    <w:p w:rsidR="006F2605" w:rsidRPr="006E4771" w:rsidRDefault="006F2605" w:rsidP="00A67C35">
      <w:pPr>
        <w:spacing w:after="0"/>
        <w:rPr>
          <w:rFonts w:ascii="Arial" w:hAnsi="Arial" w:cs="Arial"/>
          <w:b/>
          <w:sz w:val="24"/>
          <w:szCs w:val="24"/>
          <w:u w:val="single"/>
        </w:rPr>
      </w:pPr>
      <w:r w:rsidRPr="006E4771">
        <w:rPr>
          <w:rFonts w:ascii="Arial" w:hAnsi="Arial" w:cs="Arial"/>
          <w:b/>
          <w:sz w:val="24"/>
          <w:szCs w:val="24"/>
          <w:u w:val="single"/>
        </w:rPr>
        <w:t>Main purpose of the Role</w:t>
      </w:r>
    </w:p>
    <w:p w:rsidR="006F2605" w:rsidRPr="006E4771" w:rsidRDefault="006F2605" w:rsidP="00A67C35">
      <w:pPr>
        <w:pStyle w:val="ListParagraph"/>
        <w:numPr>
          <w:ilvl w:val="0"/>
          <w:numId w:val="1"/>
        </w:numPr>
        <w:tabs>
          <w:tab w:val="left" w:pos="142"/>
        </w:tabs>
        <w:spacing w:after="0" w:line="240" w:lineRule="atLeast"/>
        <w:ind w:left="0" w:hanging="284"/>
        <w:jc w:val="both"/>
        <w:rPr>
          <w:rFonts w:ascii="Arial" w:hAnsi="Arial" w:cs="Arial"/>
          <w:sz w:val="24"/>
          <w:szCs w:val="24"/>
        </w:rPr>
      </w:pPr>
      <w:r w:rsidRPr="006E4771">
        <w:rPr>
          <w:rFonts w:ascii="Arial" w:hAnsi="Arial" w:cs="Arial"/>
          <w:sz w:val="24"/>
          <w:szCs w:val="24"/>
        </w:rPr>
        <w:t>To establish a sustainable system and approach to coach development within the Academy.</w:t>
      </w:r>
    </w:p>
    <w:p w:rsidR="006F2605" w:rsidRPr="006E4771" w:rsidRDefault="006F2605" w:rsidP="00A67C35">
      <w:pPr>
        <w:pStyle w:val="ListParagraph"/>
        <w:numPr>
          <w:ilvl w:val="0"/>
          <w:numId w:val="1"/>
        </w:numPr>
        <w:tabs>
          <w:tab w:val="left" w:pos="142"/>
        </w:tabs>
        <w:spacing w:after="0"/>
        <w:ind w:left="0" w:hanging="284"/>
        <w:rPr>
          <w:rFonts w:ascii="Arial" w:hAnsi="Arial" w:cs="Arial"/>
          <w:b/>
          <w:sz w:val="24"/>
          <w:szCs w:val="24"/>
          <w:u w:val="single"/>
        </w:rPr>
      </w:pPr>
      <w:r w:rsidRPr="006E4771">
        <w:rPr>
          <w:rFonts w:ascii="Arial" w:hAnsi="Arial" w:cs="Arial"/>
          <w:sz w:val="24"/>
          <w:szCs w:val="24"/>
        </w:rPr>
        <w:t>To develop coaches so that they improve and perform to the best of their potential and are consequently able to maximise the potential of the players that they work with</w:t>
      </w:r>
    </w:p>
    <w:p w:rsidR="006F2605" w:rsidRPr="006E4771" w:rsidRDefault="006F2605" w:rsidP="00A67C35">
      <w:pPr>
        <w:pStyle w:val="ListParagraph"/>
        <w:numPr>
          <w:ilvl w:val="0"/>
          <w:numId w:val="1"/>
        </w:numPr>
        <w:tabs>
          <w:tab w:val="left" w:pos="142"/>
        </w:tabs>
        <w:spacing w:after="0"/>
        <w:ind w:left="0" w:hanging="284"/>
        <w:rPr>
          <w:rFonts w:ascii="Arial" w:hAnsi="Arial" w:cs="Arial"/>
          <w:sz w:val="24"/>
          <w:szCs w:val="24"/>
        </w:rPr>
      </w:pPr>
      <w:r w:rsidRPr="006E4771">
        <w:rPr>
          <w:rFonts w:ascii="Arial" w:hAnsi="Arial" w:cs="Arial"/>
          <w:sz w:val="24"/>
          <w:szCs w:val="24"/>
        </w:rPr>
        <w:t xml:space="preserve">To performance manage the day-to-day performance of </w:t>
      </w:r>
      <w:r w:rsidR="001E726E" w:rsidRPr="006E4771">
        <w:rPr>
          <w:rFonts w:ascii="Arial" w:hAnsi="Arial" w:cs="Arial"/>
          <w:sz w:val="24"/>
          <w:szCs w:val="24"/>
        </w:rPr>
        <w:t xml:space="preserve">Academy Lead and Part Time </w:t>
      </w:r>
      <w:r w:rsidRPr="006E4771">
        <w:rPr>
          <w:rFonts w:ascii="Arial" w:hAnsi="Arial" w:cs="Arial"/>
          <w:sz w:val="24"/>
          <w:szCs w:val="24"/>
        </w:rPr>
        <w:t>Coaches.</w:t>
      </w:r>
    </w:p>
    <w:p w:rsidR="006F2605" w:rsidRPr="006E4771" w:rsidRDefault="006F2605" w:rsidP="00A67C35">
      <w:pPr>
        <w:pStyle w:val="ListParagraph"/>
        <w:tabs>
          <w:tab w:val="left" w:pos="142"/>
        </w:tabs>
        <w:spacing w:after="0"/>
        <w:ind w:left="0" w:hanging="284"/>
        <w:rPr>
          <w:rFonts w:ascii="Arial" w:hAnsi="Arial" w:cs="Arial"/>
          <w:sz w:val="24"/>
          <w:szCs w:val="24"/>
          <w:u w:val="single"/>
        </w:rPr>
      </w:pPr>
    </w:p>
    <w:p w:rsidR="006F2605" w:rsidRPr="00132230" w:rsidRDefault="006F2605" w:rsidP="00A67C35">
      <w:pPr>
        <w:pStyle w:val="ListParagraph"/>
        <w:tabs>
          <w:tab w:val="left" w:pos="142"/>
        </w:tabs>
        <w:spacing w:after="0"/>
        <w:ind w:left="0" w:hanging="284"/>
        <w:rPr>
          <w:rFonts w:ascii="Arial" w:hAnsi="Arial" w:cs="Arial"/>
          <w:b/>
          <w:sz w:val="24"/>
          <w:szCs w:val="24"/>
          <w:u w:val="single"/>
        </w:rPr>
      </w:pPr>
      <w:r w:rsidRPr="00132230">
        <w:rPr>
          <w:rFonts w:ascii="Arial" w:hAnsi="Arial" w:cs="Arial"/>
          <w:b/>
          <w:sz w:val="24"/>
          <w:szCs w:val="24"/>
          <w:u w:val="single"/>
        </w:rPr>
        <w:t>D</w:t>
      </w:r>
      <w:r w:rsidR="00132230">
        <w:rPr>
          <w:rFonts w:ascii="Arial" w:hAnsi="Arial" w:cs="Arial"/>
          <w:b/>
          <w:sz w:val="24"/>
          <w:szCs w:val="24"/>
          <w:u w:val="single"/>
        </w:rPr>
        <w:t>uties</w:t>
      </w:r>
    </w:p>
    <w:p w:rsidR="006F2605" w:rsidRPr="006E4771" w:rsidRDefault="006F2605" w:rsidP="00A67C35">
      <w:pPr>
        <w:pStyle w:val="ListParagraph"/>
        <w:numPr>
          <w:ilvl w:val="0"/>
          <w:numId w:val="1"/>
        </w:numPr>
        <w:tabs>
          <w:tab w:val="left" w:pos="142"/>
        </w:tabs>
        <w:spacing w:after="0" w:line="240" w:lineRule="auto"/>
        <w:ind w:left="0" w:hanging="284"/>
        <w:rPr>
          <w:rFonts w:ascii="Arial" w:hAnsi="Arial" w:cs="Arial"/>
          <w:sz w:val="24"/>
          <w:szCs w:val="24"/>
        </w:rPr>
      </w:pPr>
      <w:r w:rsidRPr="006E4771">
        <w:rPr>
          <w:rFonts w:ascii="Arial" w:hAnsi="Arial" w:cs="Arial"/>
          <w:sz w:val="24"/>
          <w:szCs w:val="24"/>
        </w:rPr>
        <w:t>Undertake self-development to ensure knowledge in relation to all aspect of coaching and coach development is up-to-date and forward thinking</w:t>
      </w:r>
    </w:p>
    <w:p w:rsidR="006F2605" w:rsidRPr="006E4771" w:rsidRDefault="006F2605" w:rsidP="00A67C35">
      <w:pPr>
        <w:pStyle w:val="ListParagraph"/>
        <w:numPr>
          <w:ilvl w:val="0"/>
          <w:numId w:val="1"/>
        </w:numPr>
        <w:tabs>
          <w:tab w:val="left" w:pos="142"/>
        </w:tabs>
        <w:spacing w:after="0" w:line="240" w:lineRule="auto"/>
        <w:ind w:left="0" w:hanging="284"/>
        <w:rPr>
          <w:rFonts w:ascii="Arial" w:hAnsi="Arial" w:cs="Arial"/>
          <w:sz w:val="24"/>
          <w:szCs w:val="24"/>
        </w:rPr>
      </w:pPr>
      <w:r w:rsidRPr="006E4771">
        <w:rPr>
          <w:rFonts w:ascii="Arial" w:hAnsi="Arial" w:cs="Arial"/>
          <w:sz w:val="24"/>
          <w:szCs w:val="24"/>
        </w:rPr>
        <w:t>Build relationships throughout the Academy and broader Club</w:t>
      </w:r>
    </w:p>
    <w:p w:rsidR="006F2605" w:rsidRPr="006E4771" w:rsidRDefault="006F2605" w:rsidP="00A67C35">
      <w:pPr>
        <w:pStyle w:val="ListParagraph"/>
        <w:numPr>
          <w:ilvl w:val="0"/>
          <w:numId w:val="1"/>
        </w:numPr>
        <w:tabs>
          <w:tab w:val="left" w:pos="142"/>
        </w:tabs>
        <w:spacing w:after="0"/>
        <w:ind w:left="0" w:hanging="284"/>
        <w:rPr>
          <w:rFonts w:ascii="Arial" w:hAnsi="Arial" w:cs="Arial"/>
          <w:b/>
          <w:sz w:val="24"/>
          <w:szCs w:val="24"/>
          <w:u w:val="single"/>
        </w:rPr>
      </w:pPr>
      <w:r w:rsidRPr="006E4771">
        <w:rPr>
          <w:rFonts w:ascii="Arial" w:hAnsi="Arial" w:cs="Arial"/>
          <w:sz w:val="24"/>
          <w:szCs w:val="24"/>
        </w:rPr>
        <w:t>Maintain/enhance football coaching competence</w:t>
      </w:r>
    </w:p>
    <w:p w:rsidR="006F2605" w:rsidRPr="006E4771" w:rsidRDefault="006F2605" w:rsidP="00A67C35">
      <w:pPr>
        <w:pStyle w:val="ListParagraph"/>
        <w:numPr>
          <w:ilvl w:val="0"/>
          <w:numId w:val="1"/>
        </w:numPr>
        <w:tabs>
          <w:tab w:val="left" w:pos="142"/>
        </w:tabs>
        <w:spacing w:after="0"/>
        <w:ind w:left="0" w:hanging="284"/>
        <w:rPr>
          <w:rFonts w:ascii="Arial" w:hAnsi="Arial" w:cs="Arial"/>
          <w:b/>
          <w:sz w:val="24"/>
          <w:szCs w:val="24"/>
          <w:u w:val="single"/>
        </w:rPr>
      </w:pPr>
      <w:r w:rsidRPr="006E4771">
        <w:rPr>
          <w:rFonts w:ascii="Arial" w:hAnsi="Arial" w:cs="Arial"/>
          <w:sz w:val="24"/>
          <w:szCs w:val="24"/>
        </w:rPr>
        <w:t>Coach occasionally to maintain ‘hands on’ competence</w:t>
      </w:r>
    </w:p>
    <w:p w:rsidR="006F2605" w:rsidRPr="006E4771" w:rsidRDefault="006F2605" w:rsidP="00A67C35">
      <w:pPr>
        <w:pStyle w:val="ListParagraph"/>
        <w:numPr>
          <w:ilvl w:val="0"/>
          <w:numId w:val="1"/>
        </w:numPr>
        <w:tabs>
          <w:tab w:val="left" w:pos="142"/>
        </w:tabs>
        <w:spacing w:after="0"/>
        <w:ind w:left="0" w:hanging="284"/>
        <w:rPr>
          <w:rFonts w:ascii="Arial" w:hAnsi="Arial" w:cs="Arial"/>
          <w:b/>
          <w:sz w:val="24"/>
          <w:szCs w:val="24"/>
          <w:u w:val="single"/>
        </w:rPr>
      </w:pPr>
      <w:r w:rsidRPr="006E4771">
        <w:rPr>
          <w:rFonts w:ascii="Arial" w:hAnsi="Arial" w:cs="Arial"/>
          <w:sz w:val="24"/>
          <w:szCs w:val="24"/>
        </w:rPr>
        <w:t>Use demonstrations during feedback/coaching of coaches to explain points</w:t>
      </w:r>
    </w:p>
    <w:p w:rsidR="006F2605" w:rsidRPr="006E4771" w:rsidRDefault="006F2605" w:rsidP="00A67C35">
      <w:pPr>
        <w:pStyle w:val="ListParagraph"/>
        <w:numPr>
          <w:ilvl w:val="0"/>
          <w:numId w:val="1"/>
        </w:numPr>
        <w:tabs>
          <w:tab w:val="left" w:pos="142"/>
        </w:tabs>
        <w:spacing w:after="0"/>
        <w:ind w:left="0" w:hanging="284"/>
        <w:rPr>
          <w:rFonts w:ascii="Arial" w:hAnsi="Arial" w:cs="Arial"/>
          <w:b/>
          <w:sz w:val="24"/>
          <w:szCs w:val="24"/>
          <w:u w:val="single"/>
        </w:rPr>
      </w:pPr>
      <w:r w:rsidRPr="006E4771">
        <w:rPr>
          <w:rFonts w:ascii="Arial" w:hAnsi="Arial" w:cs="Arial"/>
          <w:sz w:val="24"/>
          <w:szCs w:val="24"/>
        </w:rPr>
        <w:t xml:space="preserve">Provide occasional cover for absent coaches </w:t>
      </w:r>
    </w:p>
    <w:p w:rsidR="006F2605" w:rsidRPr="006E4771" w:rsidRDefault="006F2605" w:rsidP="00A67C35">
      <w:pPr>
        <w:pStyle w:val="ListParagraph"/>
        <w:numPr>
          <w:ilvl w:val="0"/>
          <w:numId w:val="1"/>
        </w:numPr>
        <w:tabs>
          <w:tab w:val="left" w:pos="142"/>
        </w:tabs>
        <w:spacing w:after="0" w:line="240" w:lineRule="auto"/>
        <w:ind w:left="0" w:hanging="284"/>
        <w:jc w:val="both"/>
        <w:rPr>
          <w:rFonts w:ascii="Arial" w:hAnsi="Arial" w:cs="Arial"/>
          <w:sz w:val="24"/>
          <w:szCs w:val="24"/>
        </w:rPr>
      </w:pPr>
      <w:r w:rsidRPr="006E4771">
        <w:rPr>
          <w:rFonts w:ascii="Arial" w:hAnsi="Arial" w:cs="Arial"/>
          <w:sz w:val="24"/>
          <w:szCs w:val="24"/>
        </w:rPr>
        <w:t>Provide a clear, up-to-date Training needs analysis (TNA) of every individual coach’s current and required level of performance</w:t>
      </w:r>
    </w:p>
    <w:p w:rsidR="006F2605" w:rsidRPr="006E4771" w:rsidRDefault="006F2605" w:rsidP="00A67C35">
      <w:pPr>
        <w:pStyle w:val="ListParagraph"/>
        <w:numPr>
          <w:ilvl w:val="0"/>
          <w:numId w:val="1"/>
        </w:numPr>
        <w:tabs>
          <w:tab w:val="left" w:pos="142"/>
        </w:tabs>
        <w:spacing w:after="0" w:line="240" w:lineRule="auto"/>
        <w:ind w:left="0" w:hanging="284"/>
        <w:jc w:val="both"/>
        <w:rPr>
          <w:rFonts w:ascii="Arial" w:hAnsi="Arial" w:cs="Arial"/>
          <w:sz w:val="24"/>
          <w:szCs w:val="24"/>
        </w:rPr>
      </w:pPr>
      <w:r w:rsidRPr="006E4771">
        <w:rPr>
          <w:rFonts w:ascii="Arial" w:hAnsi="Arial" w:cs="Arial"/>
          <w:sz w:val="24"/>
          <w:szCs w:val="24"/>
        </w:rPr>
        <w:t>Observe coach performance and provide feedback to aid development</w:t>
      </w:r>
    </w:p>
    <w:p w:rsidR="006F2605" w:rsidRPr="006E4771" w:rsidRDefault="006F2605" w:rsidP="00A67C35">
      <w:pPr>
        <w:pStyle w:val="ListParagraph"/>
        <w:numPr>
          <w:ilvl w:val="0"/>
          <w:numId w:val="1"/>
        </w:numPr>
        <w:tabs>
          <w:tab w:val="left" w:pos="142"/>
        </w:tabs>
        <w:spacing w:after="0"/>
        <w:ind w:left="0" w:hanging="284"/>
        <w:rPr>
          <w:rFonts w:ascii="Arial" w:hAnsi="Arial" w:cs="Arial"/>
          <w:b/>
          <w:sz w:val="24"/>
          <w:szCs w:val="24"/>
          <w:u w:val="single"/>
        </w:rPr>
      </w:pPr>
      <w:r w:rsidRPr="006E4771">
        <w:rPr>
          <w:rFonts w:ascii="Arial" w:hAnsi="Arial" w:cs="Arial"/>
          <w:sz w:val="24"/>
          <w:szCs w:val="24"/>
        </w:rPr>
        <w:t>Complete Training Needs Analysis (TNA) with all coaches</w:t>
      </w:r>
    </w:p>
    <w:p w:rsidR="006F2605" w:rsidRPr="006E4771" w:rsidRDefault="006F2605" w:rsidP="00A67C35">
      <w:pPr>
        <w:pStyle w:val="ListParagraph"/>
        <w:numPr>
          <w:ilvl w:val="0"/>
          <w:numId w:val="1"/>
        </w:numPr>
        <w:tabs>
          <w:tab w:val="left" w:pos="142"/>
        </w:tabs>
        <w:spacing w:after="0"/>
        <w:ind w:left="0" w:hanging="284"/>
        <w:rPr>
          <w:rFonts w:ascii="Arial" w:hAnsi="Arial" w:cs="Arial"/>
          <w:b/>
          <w:sz w:val="24"/>
          <w:szCs w:val="24"/>
          <w:u w:val="single"/>
        </w:rPr>
      </w:pPr>
      <w:r w:rsidRPr="006E4771">
        <w:rPr>
          <w:rFonts w:ascii="Arial" w:hAnsi="Arial" w:cs="Arial"/>
          <w:sz w:val="24"/>
          <w:szCs w:val="24"/>
        </w:rPr>
        <w:t>Ensure every coach has a personalised Development Action Plan (DAP) that is tailored to meet their needs and which they buy-in to as a ‘living’ document</w:t>
      </w:r>
    </w:p>
    <w:p w:rsidR="006F2605" w:rsidRPr="006E4771" w:rsidRDefault="006F2605" w:rsidP="00A67C35">
      <w:pPr>
        <w:pStyle w:val="ListParagraph"/>
        <w:numPr>
          <w:ilvl w:val="0"/>
          <w:numId w:val="1"/>
        </w:numPr>
        <w:tabs>
          <w:tab w:val="left" w:pos="142"/>
        </w:tabs>
        <w:spacing w:after="0"/>
        <w:ind w:left="0" w:hanging="284"/>
        <w:rPr>
          <w:rFonts w:ascii="Arial" w:hAnsi="Arial" w:cs="Arial"/>
          <w:b/>
          <w:sz w:val="24"/>
          <w:szCs w:val="24"/>
          <w:u w:val="single"/>
        </w:rPr>
      </w:pPr>
      <w:r w:rsidRPr="006E4771">
        <w:rPr>
          <w:rFonts w:ascii="Arial" w:hAnsi="Arial" w:cs="Arial"/>
          <w:sz w:val="24"/>
          <w:szCs w:val="24"/>
        </w:rPr>
        <w:t>Provide 1:1 coaching to coaches in order to develop the coach’s skill</w:t>
      </w:r>
    </w:p>
    <w:p w:rsidR="006F2605" w:rsidRPr="006E4771" w:rsidRDefault="006F2605" w:rsidP="00A67C35">
      <w:pPr>
        <w:pStyle w:val="ListParagraph"/>
        <w:numPr>
          <w:ilvl w:val="0"/>
          <w:numId w:val="1"/>
        </w:numPr>
        <w:tabs>
          <w:tab w:val="left" w:pos="142"/>
        </w:tabs>
        <w:spacing w:after="0"/>
        <w:ind w:left="0" w:hanging="284"/>
        <w:rPr>
          <w:rFonts w:ascii="Arial" w:hAnsi="Arial" w:cs="Arial"/>
          <w:b/>
          <w:sz w:val="24"/>
          <w:szCs w:val="24"/>
          <w:u w:val="single"/>
        </w:rPr>
      </w:pPr>
      <w:r w:rsidRPr="006E4771">
        <w:rPr>
          <w:rFonts w:ascii="Arial" w:hAnsi="Arial" w:cs="Arial"/>
          <w:sz w:val="24"/>
          <w:szCs w:val="24"/>
        </w:rPr>
        <w:t>Ensure the qualification status of the Clubs coaching workforce is assessed and ensure all coaches hold required qualifications for their role and age group and have a CPD plan to ensure licencing is up-to-date.</w:t>
      </w:r>
    </w:p>
    <w:p w:rsidR="006F2605" w:rsidRPr="006E4771" w:rsidRDefault="006F2605" w:rsidP="00A67C35">
      <w:pPr>
        <w:pStyle w:val="ListParagraph"/>
        <w:numPr>
          <w:ilvl w:val="0"/>
          <w:numId w:val="1"/>
        </w:numPr>
        <w:tabs>
          <w:tab w:val="left" w:pos="142"/>
        </w:tabs>
        <w:spacing w:after="0" w:line="240" w:lineRule="auto"/>
        <w:ind w:left="0" w:hanging="284"/>
        <w:jc w:val="both"/>
        <w:rPr>
          <w:rFonts w:ascii="Arial" w:hAnsi="Arial" w:cs="Arial"/>
          <w:sz w:val="24"/>
          <w:szCs w:val="24"/>
        </w:rPr>
      </w:pPr>
      <w:r w:rsidRPr="006E4771">
        <w:rPr>
          <w:rFonts w:ascii="Arial" w:hAnsi="Arial" w:cs="Arial"/>
          <w:sz w:val="24"/>
          <w:szCs w:val="24"/>
        </w:rPr>
        <w:t>Design and deliver development interventions based on the Academy Performance Plan (APP) and common aspects identified in the coaches DAPs</w:t>
      </w:r>
    </w:p>
    <w:p w:rsidR="006F2605" w:rsidRPr="006E4771" w:rsidRDefault="006F2605" w:rsidP="00A67C35">
      <w:pPr>
        <w:pStyle w:val="ListParagraph"/>
        <w:numPr>
          <w:ilvl w:val="0"/>
          <w:numId w:val="1"/>
        </w:numPr>
        <w:tabs>
          <w:tab w:val="left" w:pos="142"/>
        </w:tabs>
        <w:spacing w:after="0" w:line="240" w:lineRule="auto"/>
        <w:ind w:left="0" w:hanging="284"/>
        <w:jc w:val="both"/>
        <w:rPr>
          <w:rFonts w:ascii="Arial" w:hAnsi="Arial" w:cs="Arial"/>
          <w:sz w:val="24"/>
          <w:szCs w:val="24"/>
        </w:rPr>
      </w:pPr>
      <w:r w:rsidRPr="006E4771">
        <w:rPr>
          <w:rFonts w:ascii="Arial" w:hAnsi="Arial" w:cs="Arial"/>
          <w:sz w:val="24"/>
          <w:szCs w:val="24"/>
        </w:rPr>
        <w:t>Design and deliver programmes of suitable development events</w:t>
      </w:r>
    </w:p>
    <w:p w:rsidR="006F2605" w:rsidRPr="006E4771" w:rsidRDefault="006F2605" w:rsidP="00A67C35">
      <w:pPr>
        <w:pStyle w:val="ListParagraph"/>
        <w:numPr>
          <w:ilvl w:val="0"/>
          <w:numId w:val="1"/>
        </w:numPr>
        <w:tabs>
          <w:tab w:val="left" w:pos="142"/>
        </w:tabs>
        <w:spacing w:after="0" w:line="240" w:lineRule="auto"/>
        <w:ind w:left="0" w:hanging="284"/>
        <w:jc w:val="both"/>
        <w:rPr>
          <w:rFonts w:ascii="Arial" w:hAnsi="Arial" w:cs="Arial"/>
          <w:sz w:val="24"/>
          <w:szCs w:val="24"/>
        </w:rPr>
      </w:pPr>
      <w:r w:rsidRPr="006E4771">
        <w:rPr>
          <w:rFonts w:ascii="Arial" w:hAnsi="Arial" w:cs="Arial"/>
          <w:sz w:val="24"/>
          <w:szCs w:val="24"/>
        </w:rPr>
        <w:t>Ensure coaches understand how to work effectively in a MDT and can identify and believe in the benefits of doing so</w:t>
      </w:r>
    </w:p>
    <w:p w:rsidR="006F2605" w:rsidRPr="006E4771" w:rsidRDefault="006F2605" w:rsidP="00A67C35">
      <w:pPr>
        <w:pStyle w:val="ListParagraph"/>
        <w:numPr>
          <w:ilvl w:val="0"/>
          <w:numId w:val="1"/>
        </w:numPr>
        <w:tabs>
          <w:tab w:val="left" w:pos="142"/>
        </w:tabs>
        <w:spacing w:after="0"/>
        <w:ind w:left="0" w:hanging="284"/>
        <w:rPr>
          <w:rFonts w:ascii="Arial" w:hAnsi="Arial" w:cs="Arial"/>
          <w:b/>
          <w:sz w:val="24"/>
          <w:szCs w:val="24"/>
          <w:u w:val="single"/>
        </w:rPr>
      </w:pPr>
      <w:r w:rsidRPr="006E4771">
        <w:rPr>
          <w:rFonts w:ascii="Arial" w:hAnsi="Arial" w:cs="Arial"/>
          <w:sz w:val="24"/>
          <w:szCs w:val="24"/>
        </w:rPr>
        <w:t>Build relationships and utilise expertise of MDT</w:t>
      </w:r>
    </w:p>
    <w:p w:rsidR="006F2605" w:rsidRPr="006E4771" w:rsidRDefault="006F2605" w:rsidP="00A67C35">
      <w:pPr>
        <w:pStyle w:val="ListParagraph"/>
        <w:numPr>
          <w:ilvl w:val="0"/>
          <w:numId w:val="1"/>
        </w:numPr>
        <w:tabs>
          <w:tab w:val="left" w:pos="142"/>
        </w:tabs>
        <w:spacing w:after="0"/>
        <w:ind w:left="0" w:hanging="284"/>
        <w:rPr>
          <w:rFonts w:ascii="Arial" w:hAnsi="Arial" w:cs="Arial"/>
          <w:b/>
          <w:sz w:val="24"/>
          <w:szCs w:val="24"/>
          <w:u w:val="single"/>
        </w:rPr>
      </w:pPr>
      <w:r w:rsidRPr="006E4771">
        <w:rPr>
          <w:rFonts w:ascii="Arial" w:hAnsi="Arial" w:cs="Arial"/>
          <w:sz w:val="24"/>
          <w:szCs w:val="24"/>
        </w:rPr>
        <w:t>Ensure the Academy’s Coaching Curriculum is consistently delivered in line with the Academy’s (and/or Club’s) Playing Philosophy and Coaching Philosophy</w:t>
      </w:r>
    </w:p>
    <w:p w:rsidR="006F2605" w:rsidRPr="006E4771" w:rsidRDefault="006F2605" w:rsidP="00A67C35">
      <w:pPr>
        <w:pStyle w:val="ListParagraph"/>
        <w:numPr>
          <w:ilvl w:val="0"/>
          <w:numId w:val="1"/>
        </w:numPr>
        <w:tabs>
          <w:tab w:val="left" w:pos="142"/>
        </w:tabs>
        <w:spacing w:after="0"/>
        <w:ind w:left="0" w:hanging="284"/>
        <w:rPr>
          <w:rFonts w:ascii="Arial" w:hAnsi="Arial" w:cs="Arial"/>
          <w:b/>
          <w:sz w:val="24"/>
          <w:szCs w:val="24"/>
          <w:u w:val="single"/>
        </w:rPr>
      </w:pPr>
      <w:r w:rsidRPr="006E4771">
        <w:rPr>
          <w:rFonts w:ascii="Arial" w:hAnsi="Arial" w:cs="Arial"/>
          <w:sz w:val="24"/>
          <w:szCs w:val="24"/>
        </w:rPr>
        <w:t>Contribute to the development of an elite learning environment where people take responsibility for their own development, feel able to learn from their mistakes and have opportunity to experiment outside of their comfort zone</w:t>
      </w:r>
    </w:p>
    <w:p w:rsidR="006F2605" w:rsidRPr="006E4771" w:rsidRDefault="006F2605" w:rsidP="00A67C35">
      <w:pPr>
        <w:pStyle w:val="ListParagraph"/>
        <w:numPr>
          <w:ilvl w:val="0"/>
          <w:numId w:val="1"/>
        </w:numPr>
        <w:tabs>
          <w:tab w:val="left" w:pos="142"/>
        </w:tabs>
        <w:spacing w:after="0"/>
        <w:ind w:left="0" w:hanging="284"/>
        <w:rPr>
          <w:rFonts w:ascii="Arial" w:hAnsi="Arial" w:cs="Arial"/>
          <w:b/>
          <w:sz w:val="24"/>
          <w:szCs w:val="24"/>
          <w:u w:val="single"/>
        </w:rPr>
      </w:pPr>
      <w:r w:rsidRPr="006E4771">
        <w:rPr>
          <w:rFonts w:ascii="Arial" w:hAnsi="Arial" w:cs="Arial"/>
          <w:sz w:val="24"/>
          <w:szCs w:val="24"/>
        </w:rPr>
        <w:lastRenderedPageBreak/>
        <w:t>Implement a Club Specific Coach Competency Framework (CCF) to monitor and evaluate coaches in order to develop DAPs and group coach development opportunities</w:t>
      </w:r>
    </w:p>
    <w:p w:rsidR="00AA7C04" w:rsidRPr="006E4771" w:rsidRDefault="00AA7C04" w:rsidP="00A67C35">
      <w:pPr>
        <w:tabs>
          <w:tab w:val="left" w:pos="426"/>
          <w:tab w:val="left" w:pos="567"/>
        </w:tabs>
        <w:spacing w:after="0" w:line="240" w:lineRule="auto"/>
        <w:jc w:val="both"/>
        <w:rPr>
          <w:rFonts w:ascii="Arial" w:hAnsi="Arial" w:cs="Arial"/>
          <w:color w:val="FF0000"/>
          <w:sz w:val="24"/>
          <w:szCs w:val="24"/>
        </w:rPr>
      </w:pPr>
    </w:p>
    <w:p w:rsidR="006F2605" w:rsidRPr="006E4771" w:rsidRDefault="006F2605" w:rsidP="00A67C35">
      <w:pPr>
        <w:tabs>
          <w:tab w:val="left" w:pos="426"/>
          <w:tab w:val="left" w:pos="567"/>
        </w:tabs>
        <w:spacing w:after="0" w:line="240" w:lineRule="auto"/>
        <w:jc w:val="both"/>
        <w:rPr>
          <w:rFonts w:ascii="Arial" w:hAnsi="Arial" w:cs="Arial"/>
          <w:b/>
          <w:sz w:val="24"/>
          <w:szCs w:val="24"/>
        </w:rPr>
      </w:pPr>
      <w:r w:rsidRPr="006E4771">
        <w:rPr>
          <w:rFonts w:ascii="Arial" w:hAnsi="Arial" w:cs="Arial"/>
          <w:b/>
          <w:sz w:val="24"/>
          <w:szCs w:val="24"/>
        </w:rPr>
        <w:t>Managing the day-to-day performance of Lead Phase Coaches</w:t>
      </w:r>
    </w:p>
    <w:p w:rsidR="006F2605" w:rsidRPr="006E4771" w:rsidRDefault="006F2605" w:rsidP="00A67C35">
      <w:pPr>
        <w:pStyle w:val="ListParagraph"/>
        <w:numPr>
          <w:ilvl w:val="0"/>
          <w:numId w:val="14"/>
        </w:numPr>
        <w:tabs>
          <w:tab w:val="left" w:pos="567"/>
        </w:tabs>
        <w:spacing w:after="0" w:line="240" w:lineRule="auto"/>
        <w:ind w:left="0"/>
        <w:jc w:val="both"/>
        <w:rPr>
          <w:rFonts w:ascii="Arial" w:hAnsi="Arial" w:cs="Arial"/>
          <w:sz w:val="24"/>
          <w:szCs w:val="24"/>
        </w:rPr>
      </w:pPr>
      <w:r w:rsidRPr="006E4771">
        <w:rPr>
          <w:rFonts w:ascii="Arial" w:hAnsi="Arial" w:cs="Arial"/>
          <w:sz w:val="24"/>
          <w:szCs w:val="24"/>
        </w:rPr>
        <w:t>Provide clarity regarding expectations, regular feedback and appropriate support to enable strong performance in the role of a Lead Phase Coach.</w:t>
      </w:r>
    </w:p>
    <w:p w:rsidR="006F2605" w:rsidRPr="006E4771" w:rsidRDefault="006F2605" w:rsidP="00A67C35">
      <w:pPr>
        <w:pStyle w:val="ListParagraph"/>
        <w:numPr>
          <w:ilvl w:val="0"/>
          <w:numId w:val="14"/>
        </w:numPr>
        <w:tabs>
          <w:tab w:val="left" w:pos="567"/>
        </w:tabs>
        <w:spacing w:after="0" w:line="240" w:lineRule="auto"/>
        <w:ind w:left="0"/>
        <w:jc w:val="both"/>
        <w:rPr>
          <w:rFonts w:ascii="Arial" w:hAnsi="Arial" w:cs="Arial"/>
          <w:sz w:val="24"/>
          <w:szCs w:val="24"/>
        </w:rPr>
      </w:pPr>
      <w:r w:rsidRPr="006E4771">
        <w:rPr>
          <w:rFonts w:ascii="Arial" w:hAnsi="Arial" w:cs="Arial"/>
          <w:sz w:val="24"/>
          <w:szCs w:val="24"/>
        </w:rPr>
        <w:t>The right coaches being in the right roles</w:t>
      </w:r>
    </w:p>
    <w:p w:rsidR="006F2605" w:rsidRPr="006E4771" w:rsidRDefault="006F2605" w:rsidP="00A67C35">
      <w:pPr>
        <w:pStyle w:val="ListParagraph"/>
        <w:numPr>
          <w:ilvl w:val="0"/>
          <w:numId w:val="14"/>
        </w:numPr>
        <w:tabs>
          <w:tab w:val="left" w:pos="567"/>
        </w:tabs>
        <w:spacing w:after="0" w:line="240" w:lineRule="auto"/>
        <w:ind w:left="0"/>
        <w:jc w:val="both"/>
        <w:rPr>
          <w:rFonts w:ascii="Arial" w:hAnsi="Arial" w:cs="Arial"/>
          <w:sz w:val="24"/>
          <w:szCs w:val="24"/>
        </w:rPr>
      </w:pPr>
      <w:r w:rsidRPr="006E4771">
        <w:rPr>
          <w:rFonts w:ascii="Arial" w:hAnsi="Arial" w:cs="Arial"/>
          <w:sz w:val="24"/>
          <w:szCs w:val="24"/>
        </w:rPr>
        <w:t>Plans to ensure that the coaching structure (and roles) supports the delivery of the APP and that people are selected for these roles according to fit.</w:t>
      </w:r>
    </w:p>
    <w:p w:rsidR="006F2605" w:rsidRPr="006E4771" w:rsidRDefault="006F2605" w:rsidP="00A67C35">
      <w:pPr>
        <w:pStyle w:val="ListParagraph"/>
        <w:numPr>
          <w:ilvl w:val="0"/>
          <w:numId w:val="14"/>
        </w:numPr>
        <w:tabs>
          <w:tab w:val="left" w:pos="567"/>
        </w:tabs>
        <w:spacing w:after="0" w:line="240" w:lineRule="auto"/>
        <w:ind w:left="0"/>
        <w:jc w:val="both"/>
        <w:rPr>
          <w:rFonts w:ascii="Arial" w:hAnsi="Arial" w:cs="Arial"/>
          <w:sz w:val="24"/>
          <w:szCs w:val="24"/>
        </w:rPr>
      </w:pPr>
      <w:r w:rsidRPr="006E4771">
        <w:rPr>
          <w:rFonts w:ascii="Arial" w:hAnsi="Arial" w:cs="Arial"/>
          <w:sz w:val="24"/>
          <w:szCs w:val="24"/>
        </w:rPr>
        <w:t xml:space="preserve">The HOC should build </w:t>
      </w:r>
      <w:r w:rsidR="00FE0F0A" w:rsidRPr="006E4771">
        <w:rPr>
          <w:rFonts w:ascii="Arial" w:hAnsi="Arial" w:cs="Arial"/>
          <w:sz w:val="24"/>
          <w:szCs w:val="24"/>
        </w:rPr>
        <w:t>the following relationships</w:t>
      </w:r>
      <w:r w:rsidRPr="006E4771">
        <w:rPr>
          <w:rFonts w:ascii="Arial" w:hAnsi="Arial" w:cs="Arial"/>
          <w:sz w:val="24"/>
          <w:szCs w:val="24"/>
        </w:rPr>
        <w:t>:</w:t>
      </w:r>
    </w:p>
    <w:p w:rsidR="001E726E" w:rsidRPr="006E4771" w:rsidRDefault="001E726E" w:rsidP="00A67C35">
      <w:pPr>
        <w:tabs>
          <w:tab w:val="left" w:pos="567"/>
        </w:tabs>
        <w:spacing w:after="0" w:line="240" w:lineRule="auto"/>
        <w:jc w:val="both"/>
        <w:rPr>
          <w:rFonts w:ascii="Arial" w:hAnsi="Arial" w:cs="Arial"/>
          <w:b/>
          <w:sz w:val="24"/>
          <w:szCs w:val="24"/>
        </w:rPr>
      </w:pPr>
    </w:p>
    <w:p w:rsidR="006F2605" w:rsidRPr="006E4771" w:rsidRDefault="007839D8" w:rsidP="00A67C35">
      <w:pPr>
        <w:tabs>
          <w:tab w:val="left" w:pos="567"/>
        </w:tabs>
        <w:spacing w:after="0" w:line="240" w:lineRule="auto"/>
        <w:jc w:val="both"/>
        <w:rPr>
          <w:rFonts w:ascii="Arial" w:hAnsi="Arial" w:cs="Arial"/>
          <w:b/>
          <w:sz w:val="24"/>
          <w:szCs w:val="24"/>
        </w:rPr>
      </w:pPr>
      <w:r w:rsidRPr="006E4771">
        <w:rPr>
          <w:rFonts w:ascii="Arial" w:hAnsi="Arial" w:cs="Arial"/>
          <w:b/>
          <w:sz w:val="24"/>
          <w:szCs w:val="24"/>
        </w:rPr>
        <w:t>Internal Relationships</w:t>
      </w:r>
      <w:r w:rsidR="006F2605" w:rsidRPr="006E4771">
        <w:rPr>
          <w:rFonts w:ascii="Arial" w:hAnsi="Arial" w:cs="Arial"/>
          <w:b/>
          <w:sz w:val="24"/>
          <w:szCs w:val="24"/>
        </w:rPr>
        <w:t>:</w:t>
      </w:r>
    </w:p>
    <w:p w:rsidR="006F2605" w:rsidRPr="006E4771" w:rsidRDefault="006F2605" w:rsidP="00A67C35">
      <w:pPr>
        <w:pStyle w:val="ListParagraph"/>
        <w:numPr>
          <w:ilvl w:val="0"/>
          <w:numId w:val="12"/>
        </w:numPr>
        <w:tabs>
          <w:tab w:val="left" w:pos="567"/>
        </w:tabs>
        <w:spacing w:after="0" w:line="240" w:lineRule="auto"/>
        <w:ind w:left="0"/>
        <w:rPr>
          <w:rFonts w:ascii="Arial" w:hAnsi="Arial" w:cs="Arial"/>
          <w:sz w:val="24"/>
          <w:szCs w:val="24"/>
        </w:rPr>
      </w:pPr>
      <w:r w:rsidRPr="006E4771">
        <w:rPr>
          <w:rFonts w:ascii="Arial" w:hAnsi="Arial" w:cs="Arial"/>
          <w:b/>
          <w:sz w:val="24"/>
          <w:szCs w:val="24"/>
        </w:rPr>
        <w:t xml:space="preserve">Academy Manager: </w:t>
      </w:r>
      <w:r w:rsidRPr="006E4771">
        <w:rPr>
          <w:rFonts w:ascii="Arial" w:hAnsi="Arial" w:cs="Arial"/>
          <w:sz w:val="24"/>
          <w:szCs w:val="24"/>
        </w:rPr>
        <w:t>To ensure support for a developmental culture</w:t>
      </w:r>
    </w:p>
    <w:p w:rsidR="006F2605" w:rsidRPr="006E4771" w:rsidRDefault="006F2605" w:rsidP="00A67C35">
      <w:pPr>
        <w:pStyle w:val="ListParagraph"/>
        <w:numPr>
          <w:ilvl w:val="0"/>
          <w:numId w:val="12"/>
        </w:numPr>
        <w:tabs>
          <w:tab w:val="left" w:pos="567"/>
        </w:tabs>
        <w:spacing w:after="0" w:line="240" w:lineRule="auto"/>
        <w:ind w:left="0"/>
        <w:rPr>
          <w:rFonts w:ascii="Arial" w:hAnsi="Arial" w:cs="Arial"/>
          <w:sz w:val="24"/>
          <w:szCs w:val="24"/>
        </w:rPr>
      </w:pPr>
      <w:r w:rsidRPr="006E4771">
        <w:rPr>
          <w:rFonts w:ascii="Arial" w:hAnsi="Arial" w:cs="Arial"/>
          <w:b/>
          <w:sz w:val="24"/>
          <w:szCs w:val="24"/>
        </w:rPr>
        <w:t>Lead Phase Coaches:</w:t>
      </w:r>
      <w:r w:rsidRPr="006E4771">
        <w:rPr>
          <w:rFonts w:ascii="Arial" w:hAnsi="Arial" w:cs="Arial"/>
          <w:sz w:val="24"/>
          <w:szCs w:val="24"/>
        </w:rPr>
        <w:t xml:space="preserve"> to ensure the same messages are being disseminated throughout the coaching team. Work together to write programme etc.</w:t>
      </w:r>
    </w:p>
    <w:p w:rsidR="006F2605" w:rsidRPr="006E4771" w:rsidRDefault="006F2605" w:rsidP="00A67C35">
      <w:pPr>
        <w:pStyle w:val="ListParagraph"/>
        <w:numPr>
          <w:ilvl w:val="0"/>
          <w:numId w:val="12"/>
        </w:numPr>
        <w:tabs>
          <w:tab w:val="left" w:pos="567"/>
        </w:tabs>
        <w:spacing w:after="0" w:line="240" w:lineRule="auto"/>
        <w:ind w:left="0"/>
        <w:rPr>
          <w:rFonts w:ascii="Arial" w:hAnsi="Arial" w:cs="Arial"/>
          <w:sz w:val="24"/>
          <w:szCs w:val="24"/>
        </w:rPr>
      </w:pPr>
      <w:r w:rsidRPr="006E4771">
        <w:rPr>
          <w:rFonts w:ascii="Arial" w:hAnsi="Arial" w:cs="Arial"/>
          <w:b/>
          <w:sz w:val="24"/>
          <w:szCs w:val="24"/>
        </w:rPr>
        <w:t>Coaches:</w:t>
      </w:r>
      <w:r w:rsidRPr="006E4771">
        <w:rPr>
          <w:rFonts w:ascii="Arial" w:hAnsi="Arial" w:cs="Arial"/>
          <w:sz w:val="24"/>
          <w:szCs w:val="24"/>
        </w:rPr>
        <w:t xml:space="preserve"> Part Time &amp; Full Time so they buy in to the development agenda</w:t>
      </w:r>
    </w:p>
    <w:p w:rsidR="006F2605" w:rsidRPr="006E4771" w:rsidRDefault="006F2605" w:rsidP="00A67C35">
      <w:pPr>
        <w:pStyle w:val="ListParagraph"/>
        <w:numPr>
          <w:ilvl w:val="0"/>
          <w:numId w:val="12"/>
        </w:numPr>
        <w:tabs>
          <w:tab w:val="left" w:pos="567"/>
        </w:tabs>
        <w:spacing w:after="0" w:line="240" w:lineRule="auto"/>
        <w:ind w:left="0"/>
        <w:rPr>
          <w:rFonts w:ascii="Arial" w:hAnsi="Arial" w:cs="Arial"/>
          <w:sz w:val="24"/>
          <w:szCs w:val="24"/>
        </w:rPr>
      </w:pPr>
      <w:r w:rsidRPr="006E4771">
        <w:rPr>
          <w:rFonts w:ascii="Arial" w:hAnsi="Arial" w:cs="Arial"/>
          <w:b/>
          <w:sz w:val="24"/>
          <w:szCs w:val="24"/>
        </w:rPr>
        <w:t xml:space="preserve">MDT: </w:t>
      </w:r>
      <w:r w:rsidRPr="006E4771">
        <w:rPr>
          <w:rFonts w:ascii="Arial" w:hAnsi="Arial" w:cs="Arial"/>
          <w:sz w:val="24"/>
          <w:szCs w:val="24"/>
        </w:rPr>
        <w:t xml:space="preserve">Heads of department – to work together in order to innovate and move the Academy forward as a unit </w:t>
      </w:r>
    </w:p>
    <w:p w:rsidR="006F2605" w:rsidRPr="006E4771" w:rsidRDefault="006F2605" w:rsidP="00A67C35">
      <w:pPr>
        <w:pStyle w:val="ListParagraph"/>
        <w:numPr>
          <w:ilvl w:val="0"/>
          <w:numId w:val="12"/>
        </w:numPr>
        <w:tabs>
          <w:tab w:val="left" w:pos="567"/>
        </w:tabs>
        <w:spacing w:after="0" w:line="240" w:lineRule="auto"/>
        <w:ind w:left="0"/>
        <w:rPr>
          <w:rFonts w:ascii="Arial" w:hAnsi="Arial" w:cs="Arial"/>
          <w:b/>
          <w:sz w:val="24"/>
          <w:szCs w:val="24"/>
        </w:rPr>
      </w:pPr>
      <w:r w:rsidRPr="006E4771">
        <w:rPr>
          <w:rFonts w:ascii="Arial" w:hAnsi="Arial" w:cs="Arial"/>
          <w:b/>
          <w:sz w:val="24"/>
          <w:szCs w:val="24"/>
        </w:rPr>
        <w:t xml:space="preserve">First Team staff: </w:t>
      </w:r>
      <w:r w:rsidRPr="006E4771">
        <w:rPr>
          <w:rFonts w:ascii="Arial" w:hAnsi="Arial" w:cs="Arial"/>
          <w:sz w:val="24"/>
          <w:szCs w:val="24"/>
        </w:rPr>
        <w:t>to assist with creating a pathway for players (this function may be fulfilled by others in some Academies)</w:t>
      </w:r>
    </w:p>
    <w:p w:rsidR="006F2605" w:rsidRPr="006E4771" w:rsidRDefault="006F2605" w:rsidP="00A67C35">
      <w:pPr>
        <w:pStyle w:val="ListParagraph"/>
        <w:numPr>
          <w:ilvl w:val="0"/>
          <w:numId w:val="12"/>
        </w:numPr>
        <w:tabs>
          <w:tab w:val="left" w:pos="567"/>
        </w:tabs>
        <w:spacing w:after="0" w:line="240" w:lineRule="auto"/>
        <w:ind w:left="0"/>
        <w:rPr>
          <w:rFonts w:ascii="Arial" w:hAnsi="Arial" w:cs="Arial"/>
          <w:sz w:val="24"/>
          <w:szCs w:val="24"/>
        </w:rPr>
      </w:pPr>
      <w:r w:rsidRPr="006E4771">
        <w:rPr>
          <w:rFonts w:ascii="Arial" w:hAnsi="Arial" w:cs="Arial"/>
          <w:b/>
          <w:sz w:val="24"/>
          <w:szCs w:val="24"/>
        </w:rPr>
        <w:t xml:space="preserve">Parents: </w:t>
      </w:r>
      <w:r w:rsidRPr="006E4771">
        <w:rPr>
          <w:rFonts w:ascii="Arial" w:hAnsi="Arial" w:cs="Arial"/>
          <w:sz w:val="24"/>
          <w:szCs w:val="24"/>
        </w:rPr>
        <w:t>so they are aware of the development that coaches receive and quality control processes that exist. Also provides a route for them to escalate concerns</w:t>
      </w:r>
    </w:p>
    <w:p w:rsidR="006F2605" w:rsidRPr="006E4771" w:rsidRDefault="006F2605" w:rsidP="00A67C35">
      <w:pPr>
        <w:pStyle w:val="ListParagraph"/>
        <w:numPr>
          <w:ilvl w:val="0"/>
          <w:numId w:val="12"/>
        </w:numPr>
        <w:tabs>
          <w:tab w:val="left" w:pos="567"/>
        </w:tabs>
        <w:spacing w:after="0" w:line="240" w:lineRule="auto"/>
        <w:ind w:left="0"/>
        <w:rPr>
          <w:rFonts w:ascii="Arial" w:hAnsi="Arial" w:cs="Arial"/>
          <w:sz w:val="24"/>
          <w:szCs w:val="24"/>
        </w:rPr>
      </w:pPr>
      <w:r w:rsidRPr="006E4771">
        <w:rPr>
          <w:rFonts w:ascii="Arial" w:hAnsi="Arial" w:cs="Arial"/>
          <w:b/>
          <w:sz w:val="24"/>
          <w:szCs w:val="24"/>
        </w:rPr>
        <w:t xml:space="preserve">Players: </w:t>
      </w:r>
      <w:r w:rsidRPr="006E4771">
        <w:rPr>
          <w:rFonts w:ascii="Arial" w:hAnsi="Arial" w:cs="Arial"/>
          <w:sz w:val="24"/>
          <w:szCs w:val="24"/>
        </w:rPr>
        <w:t xml:space="preserve">So they see the HOC as part of the team who ultimately support them </w:t>
      </w:r>
    </w:p>
    <w:p w:rsidR="001E726E" w:rsidRPr="006E4771" w:rsidRDefault="001E726E" w:rsidP="00A67C35">
      <w:pPr>
        <w:tabs>
          <w:tab w:val="left" w:pos="567"/>
        </w:tabs>
        <w:spacing w:after="0" w:line="240" w:lineRule="auto"/>
        <w:jc w:val="both"/>
        <w:rPr>
          <w:rFonts w:ascii="Arial" w:hAnsi="Arial" w:cs="Arial"/>
          <w:b/>
          <w:sz w:val="24"/>
          <w:szCs w:val="24"/>
        </w:rPr>
      </w:pPr>
    </w:p>
    <w:p w:rsidR="006F2605" w:rsidRPr="006E4771" w:rsidRDefault="007839D8" w:rsidP="00A67C35">
      <w:pPr>
        <w:tabs>
          <w:tab w:val="left" w:pos="567"/>
        </w:tabs>
        <w:spacing w:after="0" w:line="240" w:lineRule="auto"/>
        <w:jc w:val="both"/>
        <w:rPr>
          <w:rFonts w:ascii="Arial" w:hAnsi="Arial" w:cs="Arial"/>
          <w:b/>
          <w:sz w:val="24"/>
          <w:szCs w:val="24"/>
        </w:rPr>
      </w:pPr>
      <w:r w:rsidRPr="006E4771">
        <w:rPr>
          <w:rFonts w:ascii="Arial" w:hAnsi="Arial" w:cs="Arial"/>
          <w:b/>
          <w:sz w:val="24"/>
          <w:szCs w:val="24"/>
        </w:rPr>
        <w:t>External Relationships</w:t>
      </w:r>
      <w:r w:rsidR="006F2605" w:rsidRPr="006E4771">
        <w:rPr>
          <w:rFonts w:ascii="Arial" w:hAnsi="Arial" w:cs="Arial"/>
          <w:b/>
          <w:sz w:val="24"/>
          <w:szCs w:val="24"/>
        </w:rPr>
        <w:t>:</w:t>
      </w:r>
    </w:p>
    <w:p w:rsidR="006F2605" w:rsidRPr="006E4771" w:rsidRDefault="006F2605" w:rsidP="00A67C35">
      <w:pPr>
        <w:pStyle w:val="ListParagraph"/>
        <w:numPr>
          <w:ilvl w:val="0"/>
          <w:numId w:val="13"/>
        </w:numPr>
        <w:tabs>
          <w:tab w:val="left" w:pos="567"/>
        </w:tabs>
        <w:spacing w:after="0" w:line="240" w:lineRule="auto"/>
        <w:ind w:left="0"/>
        <w:rPr>
          <w:rFonts w:ascii="Arial" w:hAnsi="Arial" w:cs="Arial"/>
          <w:sz w:val="24"/>
          <w:szCs w:val="24"/>
        </w:rPr>
      </w:pPr>
      <w:r w:rsidRPr="006E4771">
        <w:rPr>
          <w:rFonts w:ascii="Arial" w:hAnsi="Arial" w:cs="Arial"/>
          <w:b/>
          <w:sz w:val="24"/>
          <w:szCs w:val="24"/>
        </w:rPr>
        <w:t>Premier League &amp; Football League:</w:t>
      </w:r>
      <w:r w:rsidRPr="006E4771">
        <w:rPr>
          <w:rFonts w:ascii="Arial" w:hAnsi="Arial" w:cs="Arial"/>
          <w:sz w:val="24"/>
          <w:szCs w:val="24"/>
        </w:rPr>
        <w:t xml:space="preserve"> for development opportunities including EHOC &amp; to ensure compliance with EPPP</w:t>
      </w:r>
    </w:p>
    <w:p w:rsidR="006F2605" w:rsidRPr="006E4771" w:rsidRDefault="006F2605" w:rsidP="00A67C35">
      <w:pPr>
        <w:pStyle w:val="ListParagraph"/>
        <w:numPr>
          <w:ilvl w:val="0"/>
          <w:numId w:val="13"/>
        </w:numPr>
        <w:tabs>
          <w:tab w:val="left" w:pos="567"/>
        </w:tabs>
        <w:spacing w:after="0" w:line="240" w:lineRule="auto"/>
        <w:ind w:left="0"/>
        <w:rPr>
          <w:rFonts w:ascii="Arial" w:hAnsi="Arial" w:cs="Arial"/>
          <w:sz w:val="24"/>
          <w:szCs w:val="24"/>
        </w:rPr>
      </w:pPr>
      <w:r w:rsidRPr="006E4771">
        <w:rPr>
          <w:rFonts w:ascii="Arial" w:hAnsi="Arial" w:cs="Arial"/>
          <w:b/>
          <w:sz w:val="24"/>
          <w:szCs w:val="24"/>
        </w:rPr>
        <w:t>FA:</w:t>
      </w:r>
      <w:r w:rsidRPr="006E4771">
        <w:rPr>
          <w:rFonts w:ascii="Arial" w:hAnsi="Arial" w:cs="Arial"/>
          <w:sz w:val="24"/>
          <w:szCs w:val="24"/>
        </w:rPr>
        <w:t xml:space="preserve"> for qualifications, licencing and support</w:t>
      </w:r>
    </w:p>
    <w:p w:rsidR="006F2605" w:rsidRPr="006E4771" w:rsidRDefault="006F2605" w:rsidP="00A67C35">
      <w:pPr>
        <w:pStyle w:val="ListParagraph"/>
        <w:numPr>
          <w:ilvl w:val="0"/>
          <w:numId w:val="13"/>
        </w:numPr>
        <w:tabs>
          <w:tab w:val="left" w:pos="567"/>
        </w:tabs>
        <w:spacing w:after="0" w:line="240" w:lineRule="auto"/>
        <w:ind w:left="0"/>
        <w:rPr>
          <w:rFonts w:ascii="Arial" w:hAnsi="Arial" w:cs="Arial"/>
          <w:sz w:val="24"/>
          <w:szCs w:val="24"/>
        </w:rPr>
      </w:pPr>
      <w:r w:rsidRPr="006E4771">
        <w:rPr>
          <w:rFonts w:ascii="Arial" w:hAnsi="Arial" w:cs="Arial"/>
          <w:b/>
          <w:sz w:val="24"/>
          <w:szCs w:val="24"/>
        </w:rPr>
        <w:t>Universities/colleges:</w:t>
      </w:r>
      <w:r w:rsidRPr="006E4771">
        <w:rPr>
          <w:rFonts w:ascii="Arial" w:hAnsi="Arial" w:cs="Arial"/>
          <w:sz w:val="24"/>
          <w:szCs w:val="24"/>
        </w:rPr>
        <w:t xml:space="preserve"> who can help with research </w:t>
      </w:r>
      <w:proofErr w:type="gramStart"/>
      <w:r w:rsidRPr="006E4771">
        <w:rPr>
          <w:rFonts w:ascii="Arial" w:hAnsi="Arial" w:cs="Arial"/>
          <w:sz w:val="24"/>
          <w:szCs w:val="24"/>
        </w:rPr>
        <w:t>etc.</w:t>
      </w:r>
      <w:proofErr w:type="gramEnd"/>
    </w:p>
    <w:p w:rsidR="006F2605" w:rsidRPr="006E4771" w:rsidRDefault="006F2605" w:rsidP="00A67C35">
      <w:pPr>
        <w:pStyle w:val="ListParagraph"/>
        <w:numPr>
          <w:ilvl w:val="0"/>
          <w:numId w:val="13"/>
        </w:numPr>
        <w:tabs>
          <w:tab w:val="left" w:pos="567"/>
        </w:tabs>
        <w:spacing w:after="0" w:line="240" w:lineRule="auto"/>
        <w:ind w:left="0"/>
        <w:rPr>
          <w:rFonts w:ascii="Arial" w:hAnsi="Arial" w:cs="Arial"/>
          <w:b/>
          <w:color w:val="FF0000"/>
          <w:sz w:val="24"/>
          <w:szCs w:val="24"/>
        </w:rPr>
      </w:pPr>
      <w:r w:rsidRPr="006E4771">
        <w:rPr>
          <w:rFonts w:ascii="Arial" w:hAnsi="Arial" w:cs="Arial"/>
          <w:b/>
          <w:sz w:val="24"/>
          <w:szCs w:val="24"/>
        </w:rPr>
        <w:t xml:space="preserve">PFA: </w:t>
      </w:r>
      <w:r w:rsidRPr="006E4771">
        <w:rPr>
          <w:rFonts w:ascii="Arial" w:hAnsi="Arial" w:cs="Arial"/>
          <w:sz w:val="24"/>
          <w:szCs w:val="24"/>
        </w:rPr>
        <w:t>for support and development on individual basis</w:t>
      </w:r>
    </w:p>
    <w:p w:rsidR="006F2605" w:rsidRPr="006E4771" w:rsidRDefault="006F2605" w:rsidP="00A67C35">
      <w:pPr>
        <w:spacing w:after="0"/>
        <w:rPr>
          <w:rFonts w:ascii="Arial" w:hAnsi="Arial" w:cs="Arial"/>
          <w:b/>
          <w:sz w:val="24"/>
          <w:szCs w:val="24"/>
          <w:u w:val="single"/>
        </w:rPr>
      </w:pPr>
    </w:p>
    <w:p w:rsidR="007839D8" w:rsidRPr="006E4771" w:rsidRDefault="007839D8" w:rsidP="00A67C35">
      <w:pPr>
        <w:spacing w:after="0"/>
        <w:rPr>
          <w:rFonts w:ascii="Arial" w:hAnsi="Arial" w:cs="Arial"/>
          <w:b/>
          <w:sz w:val="24"/>
          <w:szCs w:val="24"/>
          <w:u w:val="single"/>
        </w:rPr>
      </w:pPr>
    </w:p>
    <w:p w:rsidR="007839D8" w:rsidRDefault="007839D8" w:rsidP="00A67C35">
      <w:pPr>
        <w:spacing w:after="0"/>
        <w:rPr>
          <w:rFonts w:ascii="Arial" w:hAnsi="Arial" w:cs="Arial"/>
          <w:b/>
          <w:sz w:val="24"/>
          <w:szCs w:val="24"/>
          <w:u w:val="single"/>
        </w:rPr>
      </w:pPr>
    </w:p>
    <w:p w:rsidR="00A67C35" w:rsidRDefault="00A67C35" w:rsidP="00A67C35">
      <w:pPr>
        <w:spacing w:after="0"/>
        <w:rPr>
          <w:rFonts w:ascii="Arial" w:hAnsi="Arial" w:cs="Arial"/>
          <w:b/>
          <w:sz w:val="24"/>
          <w:szCs w:val="24"/>
          <w:u w:val="single"/>
        </w:rPr>
      </w:pPr>
    </w:p>
    <w:p w:rsidR="00A67C35" w:rsidRDefault="00A67C35" w:rsidP="00A67C35">
      <w:pPr>
        <w:spacing w:after="0"/>
        <w:rPr>
          <w:rFonts w:ascii="Arial" w:hAnsi="Arial" w:cs="Arial"/>
          <w:b/>
          <w:sz w:val="24"/>
          <w:szCs w:val="24"/>
          <w:u w:val="single"/>
        </w:rPr>
      </w:pPr>
    </w:p>
    <w:p w:rsidR="00A67C35" w:rsidRDefault="00A67C35" w:rsidP="00A67C35">
      <w:pPr>
        <w:spacing w:after="0"/>
        <w:rPr>
          <w:rFonts w:ascii="Arial" w:hAnsi="Arial" w:cs="Arial"/>
          <w:b/>
          <w:sz w:val="24"/>
          <w:szCs w:val="24"/>
          <w:u w:val="single"/>
        </w:rPr>
      </w:pPr>
    </w:p>
    <w:p w:rsidR="00A67C35" w:rsidRDefault="00A67C35" w:rsidP="00A67C35">
      <w:pPr>
        <w:spacing w:after="0"/>
        <w:rPr>
          <w:rFonts w:ascii="Arial" w:hAnsi="Arial" w:cs="Arial"/>
          <w:b/>
          <w:sz w:val="24"/>
          <w:szCs w:val="24"/>
          <w:u w:val="single"/>
        </w:rPr>
      </w:pPr>
    </w:p>
    <w:p w:rsidR="00A67C35" w:rsidRDefault="00A67C35" w:rsidP="00A67C35">
      <w:pPr>
        <w:spacing w:after="0"/>
        <w:rPr>
          <w:rFonts w:ascii="Arial" w:hAnsi="Arial" w:cs="Arial"/>
          <w:b/>
          <w:sz w:val="24"/>
          <w:szCs w:val="24"/>
          <w:u w:val="single"/>
        </w:rPr>
      </w:pPr>
    </w:p>
    <w:p w:rsidR="00480390" w:rsidRDefault="00480390" w:rsidP="00A67C35">
      <w:pPr>
        <w:spacing w:after="0"/>
        <w:rPr>
          <w:rFonts w:ascii="Arial" w:hAnsi="Arial" w:cs="Arial"/>
          <w:b/>
          <w:sz w:val="24"/>
          <w:szCs w:val="24"/>
          <w:u w:val="single"/>
        </w:rPr>
      </w:pPr>
    </w:p>
    <w:p w:rsidR="00480390" w:rsidRDefault="00480390" w:rsidP="00A67C35">
      <w:pPr>
        <w:spacing w:after="0"/>
        <w:rPr>
          <w:rFonts w:ascii="Arial" w:hAnsi="Arial" w:cs="Arial"/>
          <w:b/>
          <w:sz w:val="24"/>
          <w:szCs w:val="24"/>
          <w:u w:val="single"/>
        </w:rPr>
      </w:pPr>
    </w:p>
    <w:p w:rsidR="00480390" w:rsidRPr="006E4771" w:rsidRDefault="00480390" w:rsidP="00A67C35">
      <w:pPr>
        <w:spacing w:after="0"/>
        <w:rPr>
          <w:rFonts w:ascii="Arial" w:hAnsi="Arial" w:cs="Arial"/>
          <w:b/>
          <w:sz w:val="24"/>
          <w:szCs w:val="24"/>
          <w:u w:val="single"/>
        </w:rPr>
      </w:pPr>
    </w:p>
    <w:p w:rsidR="007839D8" w:rsidRPr="006E4771" w:rsidRDefault="007839D8" w:rsidP="006F2605">
      <w:pPr>
        <w:rPr>
          <w:rFonts w:ascii="Arial" w:hAnsi="Arial" w:cs="Arial"/>
          <w:b/>
          <w:sz w:val="24"/>
          <w:szCs w:val="24"/>
          <w:u w:val="single"/>
        </w:rPr>
      </w:pPr>
    </w:p>
    <w:p w:rsidR="007839D8" w:rsidRPr="006E4771" w:rsidRDefault="007839D8" w:rsidP="007839D8">
      <w:pPr>
        <w:jc w:val="center"/>
        <w:rPr>
          <w:rFonts w:ascii="Arial" w:hAnsi="Arial" w:cs="Arial"/>
          <w:sz w:val="36"/>
          <w:szCs w:val="36"/>
        </w:rPr>
      </w:pPr>
      <w:r w:rsidRPr="006E4771">
        <w:rPr>
          <w:rFonts w:ascii="Arial" w:hAnsi="Arial" w:cs="Arial"/>
          <w:sz w:val="36"/>
          <w:szCs w:val="36"/>
        </w:rPr>
        <w:lastRenderedPageBreak/>
        <w:t>Person Specification</w:t>
      </w:r>
      <w:r w:rsidR="00FE0F0A" w:rsidRPr="006E4771">
        <w:rPr>
          <w:rFonts w:ascii="Arial" w:hAnsi="Arial" w:cs="Arial"/>
          <w:sz w:val="36"/>
          <w:szCs w:val="36"/>
        </w:rPr>
        <w:t xml:space="preserve"> - Head of Coach Development</w:t>
      </w:r>
    </w:p>
    <w:tbl>
      <w:tblPr>
        <w:tblStyle w:val="TableGrid"/>
        <w:tblW w:w="0" w:type="auto"/>
        <w:tblLook w:val="04A0"/>
      </w:tblPr>
      <w:tblGrid>
        <w:gridCol w:w="4928"/>
        <w:gridCol w:w="142"/>
        <w:gridCol w:w="4506"/>
      </w:tblGrid>
      <w:tr w:rsidR="007839D8" w:rsidTr="00FE0F0A">
        <w:tc>
          <w:tcPr>
            <w:tcW w:w="4928" w:type="dxa"/>
          </w:tcPr>
          <w:p w:rsidR="007839D8" w:rsidRPr="007839D8" w:rsidRDefault="007839D8" w:rsidP="007839D8">
            <w:pPr>
              <w:jc w:val="center"/>
              <w:rPr>
                <w:rFonts w:ascii="Arial" w:hAnsi="Arial" w:cs="Arial"/>
                <w:sz w:val="24"/>
                <w:szCs w:val="24"/>
              </w:rPr>
            </w:pPr>
            <w:r w:rsidRPr="007839D8">
              <w:rPr>
                <w:rFonts w:ascii="Arial" w:hAnsi="Arial" w:cs="Arial"/>
                <w:sz w:val="24"/>
                <w:szCs w:val="24"/>
              </w:rPr>
              <w:t>Essential</w:t>
            </w:r>
          </w:p>
        </w:tc>
        <w:tc>
          <w:tcPr>
            <w:tcW w:w="4648" w:type="dxa"/>
            <w:gridSpan w:val="2"/>
          </w:tcPr>
          <w:p w:rsidR="007839D8" w:rsidRPr="007839D8" w:rsidRDefault="007839D8" w:rsidP="007839D8">
            <w:pPr>
              <w:jc w:val="center"/>
              <w:rPr>
                <w:rFonts w:ascii="Arial" w:hAnsi="Arial" w:cs="Arial"/>
                <w:sz w:val="24"/>
                <w:szCs w:val="24"/>
              </w:rPr>
            </w:pPr>
            <w:r w:rsidRPr="007839D8">
              <w:rPr>
                <w:rFonts w:ascii="Arial" w:hAnsi="Arial" w:cs="Arial"/>
                <w:sz w:val="24"/>
                <w:szCs w:val="24"/>
              </w:rPr>
              <w:t>Desirable</w:t>
            </w:r>
          </w:p>
        </w:tc>
      </w:tr>
      <w:tr w:rsidR="007839D8" w:rsidTr="00A67C35">
        <w:trPr>
          <w:trHeight w:val="3563"/>
        </w:trPr>
        <w:tc>
          <w:tcPr>
            <w:tcW w:w="4928" w:type="dxa"/>
            <w:tcBorders>
              <w:bottom w:val="single" w:sz="4" w:space="0" w:color="auto"/>
            </w:tcBorders>
          </w:tcPr>
          <w:p w:rsidR="007839D8" w:rsidRPr="007839D8" w:rsidRDefault="007839D8" w:rsidP="006F2605">
            <w:pPr>
              <w:rPr>
                <w:rFonts w:ascii="Arial" w:hAnsi="Arial" w:cs="Arial"/>
                <w:b/>
                <w:sz w:val="20"/>
                <w:szCs w:val="20"/>
              </w:rPr>
            </w:pPr>
            <w:r w:rsidRPr="007839D8">
              <w:rPr>
                <w:rFonts w:ascii="Arial" w:hAnsi="Arial" w:cs="Arial"/>
                <w:b/>
                <w:sz w:val="20"/>
                <w:szCs w:val="20"/>
              </w:rPr>
              <w:t>Qualifications</w:t>
            </w:r>
          </w:p>
          <w:p w:rsidR="007839D8" w:rsidRPr="00FE0F0A" w:rsidRDefault="007839D8" w:rsidP="00FE0F0A">
            <w:pPr>
              <w:pStyle w:val="ListParagraph"/>
              <w:numPr>
                <w:ilvl w:val="0"/>
                <w:numId w:val="19"/>
              </w:numPr>
              <w:tabs>
                <w:tab w:val="left" w:pos="709"/>
              </w:tabs>
              <w:spacing w:after="0" w:line="240" w:lineRule="auto"/>
              <w:jc w:val="both"/>
              <w:rPr>
                <w:rFonts w:ascii="Arial" w:hAnsi="Arial" w:cs="Arial"/>
                <w:sz w:val="20"/>
                <w:szCs w:val="20"/>
              </w:rPr>
            </w:pPr>
            <w:r w:rsidRPr="00FE0F0A">
              <w:rPr>
                <w:rFonts w:ascii="Arial" w:hAnsi="Arial" w:cs="Arial"/>
                <w:sz w:val="20"/>
                <w:szCs w:val="20"/>
              </w:rPr>
              <w:t xml:space="preserve">Level 4 sports coaching qualification or relevant level 4 professional qualification/degree in people development (football or other). See </w:t>
            </w:r>
            <w:r w:rsidRPr="00FE0F0A">
              <w:rPr>
                <w:rFonts w:ascii="Arial" w:hAnsi="Arial" w:cs="Arial"/>
                <w:b/>
                <w:sz w:val="20"/>
                <w:szCs w:val="20"/>
              </w:rPr>
              <w:t xml:space="preserve">*NOTE </w:t>
            </w:r>
            <w:r w:rsidRPr="00FE0F0A">
              <w:rPr>
                <w:rFonts w:ascii="Arial" w:hAnsi="Arial" w:cs="Arial"/>
                <w:sz w:val="20"/>
                <w:szCs w:val="20"/>
              </w:rPr>
              <w:t>below regarding when football expertise is required)(NB: Advanced Youth Award to constitute a Level 4 qualification for this purpose)</w:t>
            </w:r>
          </w:p>
          <w:p w:rsidR="007839D8" w:rsidRPr="00FE0F0A" w:rsidRDefault="007839D8" w:rsidP="00FE0F0A">
            <w:pPr>
              <w:pStyle w:val="ListParagraph"/>
              <w:numPr>
                <w:ilvl w:val="0"/>
                <w:numId w:val="19"/>
              </w:numPr>
              <w:tabs>
                <w:tab w:val="left" w:pos="709"/>
              </w:tabs>
              <w:spacing w:after="0" w:line="240" w:lineRule="auto"/>
              <w:jc w:val="both"/>
              <w:rPr>
                <w:rFonts w:ascii="Arial" w:hAnsi="Arial" w:cs="Arial"/>
                <w:sz w:val="20"/>
                <w:szCs w:val="20"/>
              </w:rPr>
            </w:pPr>
            <w:r w:rsidRPr="00FE0F0A">
              <w:rPr>
                <w:rFonts w:ascii="Arial" w:hAnsi="Arial" w:cs="Arial"/>
                <w:sz w:val="20"/>
                <w:szCs w:val="20"/>
              </w:rPr>
              <w:t>Safeguarding and Protecting Children (acquired before starting role)</w:t>
            </w:r>
          </w:p>
          <w:p w:rsidR="007839D8" w:rsidRPr="00FE0F0A" w:rsidRDefault="007839D8" w:rsidP="00FE0F0A">
            <w:pPr>
              <w:pStyle w:val="ListParagraph"/>
              <w:numPr>
                <w:ilvl w:val="0"/>
                <w:numId w:val="19"/>
              </w:numPr>
              <w:tabs>
                <w:tab w:val="left" w:pos="709"/>
              </w:tabs>
              <w:spacing w:after="0" w:line="240" w:lineRule="auto"/>
              <w:jc w:val="both"/>
              <w:rPr>
                <w:rFonts w:ascii="Arial" w:hAnsi="Arial" w:cs="Arial"/>
                <w:sz w:val="20"/>
                <w:szCs w:val="20"/>
              </w:rPr>
            </w:pPr>
            <w:r w:rsidRPr="00FE0F0A">
              <w:rPr>
                <w:rFonts w:ascii="Arial" w:hAnsi="Arial" w:cs="Arial"/>
                <w:sz w:val="20"/>
                <w:szCs w:val="20"/>
              </w:rPr>
              <w:t>DBS clearance (acquired before starting role)</w:t>
            </w:r>
          </w:p>
          <w:p w:rsidR="007839D8" w:rsidRPr="00FE0F0A" w:rsidRDefault="007839D8" w:rsidP="00FE0F0A">
            <w:pPr>
              <w:pStyle w:val="ListParagraph"/>
              <w:numPr>
                <w:ilvl w:val="0"/>
                <w:numId w:val="19"/>
              </w:numPr>
              <w:tabs>
                <w:tab w:val="left" w:pos="709"/>
              </w:tabs>
              <w:spacing w:after="0" w:line="240" w:lineRule="auto"/>
              <w:jc w:val="both"/>
              <w:rPr>
                <w:rFonts w:ascii="Arial" w:hAnsi="Arial" w:cs="Arial"/>
                <w:sz w:val="20"/>
                <w:szCs w:val="20"/>
              </w:rPr>
            </w:pPr>
            <w:r w:rsidRPr="00FE0F0A">
              <w:rPr>
                <w:rFonts w:ascii="Arial" w:hAnsi="Arial" w:cs="Arial"/>
                <w:sz w:val="20"/>
                <w:szCs w:val="20"/>
              </w:rPr>
              <w:t>First Aid for Sport (acquired before starting role)</w:t>
            </w:r>
          </w:p>
          <w:p w:rsidR="007839D8" w:rsidRPr="007839D8" w:rsidRDefault="007839D8" w:rsidP="006F2605">
            <w:pPr>
              <w:rPr>
                <w:rFonts w:ascii="Arial" w:hAnsi="Arial" w:cs="Arial"/>
                <w:sz w:val="20"/>
                <w:szCs w:val="20"/>
              </w:rPr>
            </w:pPr>
          </w:p>
        </w:tc>
        <w:tc>
          <w:tcPr>
            <w:tcW w:w="4648" w:type="dxa"/>
            <w:gridSpan w:val="2"/>
            <w:tcBorders>
              <w:bottom w:val="single" w:sz="4" w:space="0" w:color="auto"/>
            </w:tcBorders>
          </w:tcPr>
          <w:p w:rsidR="007839D8" w:rsidRPr="007839D8" w:rsidRDefault="007839D8" w:rsidP="007839D8">
            <w:pPr>
              <w:rPr>
                <w:rFonts w:ascii="Arial" w:hAnsi="Arial" w:cs="Arial"/>
                <w:b/>
                <w:sz w:val="20"/>
                <w:szCs w:val="20"/>
              </w:rPr>
            </w:pPr>
            <w:r w:rsidRPr="007839D8">
              <w:rPr>
                <w:rFonts w:ascii="Arial" w:hAnsi="Arial" w:cs="Arial"/>
                <w:b/>
                <w:sz w:val="20"/>
                <w:szCs w:val="20"/>
              </w:rPr>
              <w:t>Qualifications</w:t>
            </w:r>
          </w:p>
          <w:p w:rsidR="007839D8" w:rsidRPr="00FE0F0A" w:rsidRDefault="007839D8" w:rsidP="00FE0F0A">
            <w:pPr>
              <w:pStyle w:val="ListParagraph"/>
              <w:numPr>
                <w:ilvl w:val="0"/>
                <w:numId w:val="21"/>
              </w:numPr>
              <w:tabs>
                <w:tab w:val="left" w:pos="709"/>
              </w:tabs>
              <w:spacing w:after="0" w:line="240" w:lineRule="auto"/>
              <w:jc w:val="both"/>
              <w:rPr>
                <w:rFonts w:ascii="Arial" w:hAnsi="Arial" w:cs="Arial"/>
                <w:sz w:val="20"/>
                <w:szCs w:val="20"/>
              </w:rPr>
            </w:pPr>
            <w:r w:rsidRPr="00FE0F0A">
              <w:rPr>
                <w:rFonts w:ascii="Arial" w:hAnsi="Arial" w:cs="Arial"/>
                <w:sz w:val="20"/>
                <w:szCs w:val="20"/>
              </w:rPr>
              <w:t>Level 4 ‘UEFA A Licence’ qualification in football</w:t>
            </w:r>
          </w:p>
          <w:p w:rsidR="007839D8" w:rsidRPr="00FE0F0A" w:rsidRDefault="007839D8" w:rsidP="00FE0F0A">
            <w:pPr>
              <w:pStyle w:val="ListParagraph"/>
              <w:numPr>
                <w:ilvl w:val="0"/>
                <w:numId w:val="21"/>
              </w:numPr>
              <w:tabs>
                <w:tab w:val="left" w:pos="709"/>
              </w:tabs>
              <w:spacing w:after="0" w:line="240" w:lineRule="auto"/>
              <w:jc w:val="both"/>
              <w:rPr>
                <w:rFonts w:ascii="Arial" w:hAnsi="Arial" w:cs="Arial"/>
                <w:sz w:val="20"/>
                <w:szCs w:val="20"/>
              </w:rPr>
            </w:pPr>
            <w:r w:rsidRPr="00FE0F0A">
              <w:rPr>
                <w:rFonts w:ascii="Arial" w:hAnsi="Arial" w:cs="Arial"/>
                <w:sz w:val="20"/>
                <w:szCs w:val="20"/>
              </w:rPr>
              <w:t xml:space="preserve">Level 5 ‘Pro Licence’ qualification in football </w:t>
            </w:r>
          </w:p>
          <w:p w:rsidR="007839D8" w:rsidRPr="00FE0F0A" w:rsidRDefault="007839D8" w:rsidP="00FE0F0A">
            <w:pPr>
              <w:pStyle w:val="ListParagraph"/>
              <w:numPr>
                <w:ilvl w:val="0"/>
                <w:numId w:val="21"/>
              </w:numPr>
              <w:tabs>
                <w:tab w:val="left" w:pos="709"/>
              </w:tabs>
              <w:spacing w:after="0" w:line="240" w:lineRule="auto"/>
              <w:jc w:val="both"/>
              <w:rPr>
                <w:rFonts w:ascii="Arial" w:hAnsi="Arial" w:cs="Arial"/>
                <w:sz w:val="20"/>
                <w:szCs w:val="20"/>
              </w:rPr>
            </w:pPr>
            <w:r w:rsidRPr="00FE0F0A">
              <w:rPr>
                <w:rFonts w:ascii="Arial" w:hAnsi="Arial" w:cs="Arial"/>
                <w:sz w:val="20"/>
                <w:szCs w:val="20"/>
              </w:rPr>
              <w:t xml:space="preserve">FA Advanced Youth Award </w:t>
            </w:r>
          </w:p>
          <w:p w:rsidR="007839D8" w:rsidRPr="00FE0F0A" w:rsidRDefault="007839D8" w:rsidP="00FE0F0A">
            <w:pPr>
              <w:pStyle w:val="ListParagraph"/>
              <w:numPr>
                <w:ilvl w:val="0"/>
                <w:numId w:val="21"/>
              </w:numPr>
              <w:tabs>
                <w:tab w:val="left" w:pos="709"/>
              </w:tabs>
              <w:spacing w:after="0" w:line="240" w:lineRule="auto"/>
              <w:jc w:val="both"/>
              <w:rPr>
                <w:rFonts w:ascii="Arial" w:hAnsi="Arial" w:cs="Arial"/>
                <w:sz w:val="20"/>
                <w:szCs w:val="20"/>
              </w:rPr>
            </w:pPr>
            <w:r w:rsidRPr="00FE0F0A">
              <w:rPr>
                <w:rFonts w:ascii="Arial" w:hAnsi="Arial" w:cs="Arial"/>
                <w:sz w:val="20"/>
                <w:szCs w:val="20"/>
              </w:rPr>
              <w:t>Qualification in Education such as PGCE, Pedagogy MSc etc.</w:t>
            </w:r>
          </w:p>
          <w:p w:rsidR="007839D8" w:rsidRPr="00FE0F0A" w:rsidRDefault="007839D8" w:rsidP="00FE0F0A">
            <w:pPr>
              <w:pStyle w:val="ListParagraph"/>
              <w:numPr>
                <w:ilvl w:val="0"/>
                <w:numId w:val="21"/>
              </w:numPr>
              <w:tabs>
                <w:tab w:val="left" w:pos="709"/>
              </w:tabs>
              <w:spacing w:after="0" w:line="240" w:lineRule="auto"/>
              <w:jc w:val="both"/>
              <w:rPr>
                <w:rFonts w:ascii="Arial" w:hAnsi="Arial" w:cs="Arial"/>
                <w:sz w:val="20"/>
                <w:szCs w:val="20"/>
              </w:rPr>
            </w:pPr>
            <w:r w:rsidRPr="00FE0F0A">
              <w:rPr>
                <w:rFonts w:ascii="Arial" w:hAnsi="Arial" w:cs="Arial"/>
                <w:sz w:val="20"/>
                <w:szCs w:val="20"/>
              </w:rPr>
              <w:t xml:space="preserve">Coaching/Mentoring Qualification </w:t>
            </w:r>
          </w:p>
          <w:p w:rsidR="007839D8" w:rsidRPr="00FE0F0A" w:rsidRDefault="007839D8" w:rsidP="00FE0F0A">
            <w:pPr>
              <w:pStyle w:val="ListParagraph"/>
              <w:numPr>
                <w:ilvl w:val="0"/>
                <w:numId w:val="21"/>
              </w:numPr>
              <w:tabs>
                <w:tab w:val="left" w:pos="709"/>
              </w:tabs>
              <w:spacing w:after="0" w:line="240" w:lineRule="auto"/>
              <w:jc w:val="both"/>
              <w:rPr>
                <w:rFonts w:ascii="Arial" w:hAnsi="Arial" w:cs="Arial"/>
                <w:sz w:val="20"/>
                <w:szCs w:val="20"/>
              </w:rPr>
            </w:pPr>
            <w:r w:rsidRPr="00FE0F0A">
              <w:rPr>
                <w:rFonts w:ascii="Arial" w:hAnsi="Arial" w:cs="Arial"/>
                <w:sz w:val="20"/>
                <w:szCs w:val="20"/>
              </w:rPr>
              <w:t>Psychology Masters (Sport, Occupation, Education)</w:t>
            </w:r>
          </w:p>
          <w:p w:rsidR="007839D8" w:rsidRPr="00FE0F0A" w:rsidRDefault="007839D8" w:rsidP="00FE0F0A">
            <w:pPr>
              <w:pStyle w:val="ListParagraph"/>
              <w:numPr>
                <w:ilvl w:val="0"/>
                <w:numId w:val="21"/>
              </w:numPr>
              <w:tabs>
                <w:tab w:val="left" w:pos="709"/>
              </w:tabs>
              <w:spacing w:after="0" w:line="240" w:lineRule="auto"/>
              <w:jc w:val="both"/>
              <w:rPr>
                <w:rFonts w:ascii="Arial" w:hAnsi="Arial" w:cs="Arial"/>
                <w:sz w:val="20"/>
                <w:szCs w:val="20"/>
              </w:rPr>
            </w:pPr>
            <w:r w:rsidRPr="00FE0F0A">
              <w:rPr>
                <w:rFonts w:ascii="Arial" w:hAnsi="Arial" w:cs="Arial"/>
                <w:sz w:val="20"/>
                <w:szCs w:val="20"/>
              </w:rPr>
              <w:t>Coach Education qualification</w:t>
            </w:r>
          </w:p>
          <w:p w:rsidR="007839D8" w:rsidRPr="00FE0F0A" w:rsidRDefault="007839D8" w:rsidP="00FE0F0A">
            <w:pPr>
              <w:pStyle w:val="ListParagraph"/>
              <w:numPr>
                <w:ilvl w:val="0"/>
                <w:numId w:val="21"/>
              </w:numPr>
              <w:tabs>
                <w:tab w:val="left" w:pos="709"/>
              </w:tabs>
              <w:spacing w:after="0" w:line="240" w:lineRule="auto"/>
              <w:jc w:val="both"/>
              <w:rPr>
                <w:rFonts w:ascii="Arial" w:hAnsi="Arial" w:cs="Arial"/>
                <w:sz w:val="20"/>
                <w:szCs w:val="20"/>
              </w:rPr>
            </w:pPr>
            <w:r w:rsidRPr="00FE0F0A">
              <w:rPr>
                <w:rFonts w:ascii="Arial" w:hAnsi="Arial" w:cs="Arial"/>
                <w:sz w:val="20"/>
                <w:szCs w:val="20"/>
              </w:rPr>
              <w:t>Sport Science Degree</w:t>
            </w:r>
          </w:p>
          <w:p w:rsidR="007839D8" w:rsidRPr="00A67C35" w:rsidRDefault="007839D8" w:rsidP="006F2605">
            <w:pPr>
              <w:pStyle w:val="ListParagraph"/>
              <w:numPr>
                <w:ilvl w:val="0"/>
                <w:numId w:val="21"/>
              </w:numPr>
              <w:tabs>
                <w:tab w:val="left" w:pos="709"/>
              </w:tabs>
              <w:spacing w:after="0" w:line="240" w:lineRule="auto"/>
              <w:jc w:val="both"/>
              <w:rPr>
                <w:rFonts w:ascii="Arial" w:hAnsi="Arial" w:cs="Arial"/>
                <w:sz w:val="20"/>
                <w:szCs w:val="20"/>
              </w:rPr>
            </w:pPr>
            <w:r w:rsidRPr="00FE0F0A">
              <w:rPr>
                <w:rFonts w:ascii="Arial" w:hAnsi="Arial" w:cs="Arial"/>
                <w:sz w:val="20"/>
                <w:szCs w:val="20"/>
              </w:rPr>
              <w:t>Degree (any subject)</w:t>
            </w:r>
          </w:p>
        </w:tc>
      </w:tr>
      <w:tr w:rsidR="007839D8" w:rsidTr="00FE0F0A">
        <w:trPr>
          <w:trHeight w:val="976"/>
        </w:trPr>
        <w:tc>
          <w:tcPr>
            <w:tcW w:w="9576" w:type="dxa"/>
            <w:gridSpan w:val="3"/>
            <w:tcBorders>
              <w:top w:val="single" w:sz="4" w:space="0" w:color="auto"/>
            </w:tcBorders>
          </w:tcPr>
          <w:p w:rsidR="007839D8" w:rsidRDefault="007839D8" w:rsidP="007839D8">
            <w:pPr>
              <w:tabs>
                <w:tab w:val="left" w:pos="709"/>
              </w:tabs>
              <w:ind w:left="360"/>
              <w:contextualSpacing/>
              <w:rPr>
                <w:rFonts w:ascii="Arial" w:hAnsi="Arial" w:cs="Arial"/>
                <w:sz w:val="20"/>
                <w:szCs w:val="20"/>
              </w:rPr>
            </w:pPr>
            <w:r w:rsidRPr="00AE0890">
              <w:rPr>
                <w:rFonts w:ascii="Arial" w:hAnsi="Arial" w:cs="Arial"/>
                <w:sz w:val="20"/>
                <w:szCs w:val="20"/>
              </w:rPr>
              <w:t>Either the Head of Coach Development or the Academy Manager must have a Level 4 ‘UEFA A Licence’ qualification in football</w:t>
            </w:r>
          </w:p>
          <w:p w:rsidR="007839D8" w:rsidRPr="007839D8" w:rsidRDefault="007839D8" w:rsidP="00FE0F0A">
            <w:pPr>
              <w:tabs>
                <w:tab w:val="left" w:pos="709"/>
              </w:tabs>
              <w:ind w:left="360"/>
              <w:contextualSpacing/>
              <w:rPr>
                <w:rFonts w:ascii="Arial" w:hAnsi="Arial" w:cs="Arial"/>
                <w:sz w:val="20"/>
                <w:szCs w:val="20"/>
              </w:rPr>
            </w:pPr>
            <w:r w:rsidRPr="00AE0890">
              <w:rPr>
                <w:rFonts w:ascii="Arial" w:hAnsi="Arial" w:cs="Arial"/>
                <w:sz w:val="20"/>
                <w:szCs w:val="20"/>
              </w:rPr>
              <w:t>If the Head of Coach Development does not have any football qualifications, they must work towards achieving the UEFA A and Advanced Youth Award once in situ</w:t>
            </w:r>
          </w:p>
        </w:tc>
      </w:tr>
      <w:tr w:rsidR="007839D8" w:rsidTr="00FE0F0A">
        <w:trPr>
          <w:trHeight w:val="416"/>
        </w:trPr>
        <w:tc>
          <w:tcPr>
            <w:tcW w:w="4928" w:type="dxa"/>
            <w:tcBorders>
              <w:bottom w:val="single" w:sz="4" w:space="0" w:color="auto"/>
            </w:tcBorders>
          </w:tcPr>
          <w:p w:rsidR="007839D8" w:rsidRPr="007839D8" w:rsidRDefault="007839D8" w:rsidP="006F2605">
            <w:pPr>
              <w:rPr>
                <w:rFonts w:ascii="Arial" w:hAnsi="Arial" w:cs="Arial"/>
                <w:b/>
                <w:sz w:val="20"/>
                <w:szCs w:val="20"/>
              </w:rPr>
            </w:pPr>
            <w:r w:rsidRPr="007839D8">
              <w:rPr>
                <w:rFonts w:ascii="Arial" w:hAnsi="Arial" w:cs="Arial"/>
                <w:b/>
                <w:sz w:val="20"/>
                <w:szCs w:val="20"/>
              </w:rPr>
              <w:t>Experience</w:t>
            </w:r>
          </w:p>
          <w:p w:rsidR="007839D8" w:rsidRPr="007839D8" w:rsidRDefault="007839D8" w:rsidP="007839D8">
            <w:pPr>
              <w:tabs>
                <w:tab w:val="left" w:pos="567"/>
              </w:tabs>
              <w:jc w:val="both"/>
              <w:rPr>
                <w:rFonts w:ascii="Arial" w:hAnsi="Arial" w:cs="Arial"/>
                <w:sz w:val="20"/>
                <w:szCs w:val="20"/>
              </w:rPr>
            </w:pPr>
            <w:r w:rsidRPr="007839D8">
              <w:rPr>
                <w:rFonts w:ascii="Arial" w:hAnsi="Arial" w:cs="Arial"/>
                <w:sz w:val="20"/>
                <w:szCs w:val="20"/>
              </w:rPr>
              <w:t xml:space="preserve">Head of Coach Development must have experience of working in at </w:t>
            </w:r>
            <w:r w:rsidRPr="007839D8">
              <w:rPr>
                <w:rFonts w:ascii="Arial" w:hAnsi="Arial" w:cs="Arial"/>
                <w:sz w:val="20"/>
                <w:szCs w:val="20"/>
                <w:u w:val="single"/>
              </w:rPr>
              <w:t xml:space="preserve">least 3 </w:t>
            </w:r>
            <w:r w:rsidRPr="007839D8">
              <w:rPr>
                <w:rFonts w:ascii="Arial" w:hAnsi="Arial" w:cs="Arial"/>
                <w:color w:val="000000"/>
                <w:sz w:val="20"/>
                <w:szCs w:val="20"/>
              </w:rPr>
              <w:t>of the following roles (more than one area may be covered in a single role):</w:t>
            </w:r>
          </w:p>
          <w:p w:rsidR="007839D8" w:rsidRPr="00FE0F0A" w:rsidRDefault="007839D8" w:rsidP="00FE0F0A">
            <w:pPr>
              <w:pStyle w:val="ListParagraph"/>
              <w:numPr>
                <w:ilvl w:val="0"/>
                <w:numId w:val="16"/>
              </w:numPr>
              <w:tabs>
                <w:tab w:val="left" w:pos="709"/>
              </w:tabs>
              <w:spacing w:after="0" w:line="240" w:lineRule="auto"/>
              <w:jc w:val="both"/>
              <w:rPr>
                <w:rFonts w:ascii="Arial" w:hAnsi="Arial" w:cs="Arial"/>
                <w:sz w:val="20"/>
                <w:szCs w:val="20"/>
              </w:rPr>
            </w:pPr>
            <w:r w:rsidRPr="00FE0F0A">
              <w:rPr>
                <w:rFonts w:ascii="Arial" w:hAnsi="Arial" w:cs="Arial"/>
                <w:sz w:val="20"/>
                <w:szCs w:val="20"/>
              </w:rPr>
              <w:t>A football coaching role</w:t>
            </w:r>
          </w:p>
          <w:p w:rsidR="007839D8" w:rsidRPr="00FE0F0A" w:rsidRDefault="007839D8" w:rsidP="00FE0F0A">
            <w:pPr>
              <w:pStyle w:val="ListParagraph"/>
              <w:numPr>
                <w:ilvl w:val="0"/>
                <w:numId w:val="16"/>
              </w:numPr>
              <w:tabs>
                <w:tab w:val="left" w:pos="709"/>
              </w:tabs>
              <w:spacing w:after="0" w:line="240" w:lineRule="auto"/>
              <w:jc w:val="both"/>
              <w:rPr>
                <w:rFonts w:ascii="Arial" w:hAnsi="Arial" w:cs="Arial"/>
                <w:sz w:val="20"/>
                <w:szCs w:val="20"/>
              </w:rPr>
            </w:pPr>
            <w:r w:rsidRPr="00FE0F0A">
              <w:rPr>
                <w:rFonts w:ascii="Arial" w:hAnsi="Arial" w:cs="Arial"/>
                <w:sz w:val="20"/>
                <w:szCs w:val="20"/>
              </w:rPr>
              <w:t xml:space="preserve">A people development role </w:t>
            </w:r>
          </w:p>
          <w:p w:rsidR="007839D8" w:rsidRPr="00FE0F0A" w:rsidRDefault="007839D8" w:rsidP="00FE0F0A">
            <w:pPr>
              <w:pStyle w:val="ListParagraph"/>
              <w:numPr>
                <w:ilvl w:val="0"/>
                <w:numId w:val="16"/>
              </w:numPr>
              <w:tabs>
                <w:tab w:val="left" w:pos="709"/>
              </w:tabs>
              <w:spacing w:after="0" w:line="240" w:lineRule="auto"/>
              <w:jc w:val="both"/>
              <w:rPr>
                <w:rFonts w:ascii="Arial" w:hAnsi="Arial" w:cs="Arial"/>
                <w:sz w:val="20"/>
                <w:szCs w:val="20"/>
              </w:rPr>
            </w:pPr>
            <w:r w:rsidRPr="00FE0F0A">
              <w:rPr>
                <w:rFonts w:ascii="Arial" w:hAnsi="Arial" w:cs="Arial"/>
                <w:sz w:val="20"/>
                <w:szCs w:val="20"/>
              </w:rPr>
              <w:t xml:space="preserve">A role which involves a significant amount of mentoring/coaching </w:t>
            </w:r>
          </w:p>
          <w:p w:rsidR="007839D8" w:rsidRPr="00FE0F0A" w:rsidRDefault="007839D8" w:rsidP="00FE0F0A">
            <w:pPr>
              <w:pStyle w:val="ListParagraph"/>
              <w:numPr>
                <w:ilvl w:val="0"/>
                <w:numId w:val="16"/>
              </w:numPr>
              <w:tabs>
                <w:tab w:val="left" w:pos="709"/>
              </w:tabs>
              <w:spacing w:after="0" w:line="240" w:lineRule="auto"/>
              <w:jc w:val="both"/>
              <w:rPr>
                <w:rFonts w:ascii="Arial" w:hAnsi="Arial" w:cs="Arial"/>
                <w:sz w:val="20"/>
                <w:szCs w:val="20"/>
              </w:rPr>
            </w:pPr>
            <w:r w:rsidRPr="00FE0F0A">
              <w:rPr>
                <w:rFonts w:ascii="Arial" w:hAnsi="Arial" w:cs="Arial"/>
                <w:sz w:val="20"/>
                <w:szCs w:val="20"/>
              </w:rPr>
              <w:t xml:space="preserve">A role which involves working in an elite learning and/or performance environment </w:t>
            </w:r>
          </w:p>
          <w:p w:rsidR="007839D8" w:rsidRPr="00FE0F0A" w:rsidRDefault="007839D8" w:rsidP="00FE0F0A">
            <w:pPr>
              <w:pStyle w:val="ListParagraph"/>
              <w:numPr>
                <w:ilvl w:val="0"/>
                <w:numId w:val="16"/>
              </w:numPr>
              <w:tabs>
                <w:tab w:val="left" w:pos="709"/>
              </w:tabs>
              <w:spacing w:after="0" w:line="240" w:lineRule="auto"/>
              <w:jc w:val="both"/>
              <w:rPr>
                <w:rFonts w:ascii="Arial" w:hAnsi="Arial" w:cs="Arial"/>
                <w:sz w:val="20"/>
                <w:szCs w:val="20"/>
              </w:rPr>
            </w:pPr>
            <w:r w:rsidRPr="00FE0F0A">
              <w:rPr>
                <w:rFonts w:ascii="Arial" w:hAnsi="Arial" w:cs="Arial"/>
                <w:sz w:val="20"/>
                <w:szCs w:val="20"/>
              </w:rPr>
              <w:t xml:space="preserve">A role which involves a significant amount of sport coaching in an elite learning and/or performance environment </w:t>
            </w:r>
          </w:p>
          <w:p w:rsidR="007839D8" w:rsidRPr="00FE0F0A" w:rsidRDefault="007839D8" w:rsidP="00FE0F0A">
            <w:pPr>
              <w:pStyle w:val="ListParagraph"/>
              <w:numPr>
                <w:ilvl w:val="0"/>
                <w:numId w:val="16"/>
              </w:numPr>
              <w:tabs>
                <w:tab w:val="left" w:pos="709"/>
              </w:tabs>
              <w:spacing w:after="0" w:line="240" w:lineRule="auto"/>
              <w:jc w:val="both"/>
              <w:rPr>
                <w:rFonts w:ascii="Arial" w:hAnsi="Arial" w:cs="Arial"/>
                <w:sz w:val="20"/>
                <w:szCs w:val="20"/>
              </w:rPr>
            </w:pPr>
            <w:r w:rsidRPr="00FE0F0A">
              <w:rPr>
                <w:rFonts w:ascii="Arial" w:hAnsi="Arial" w:cs="Arial"/>
                <w:sz w:val="20"/>
                <w:szCs w:val="20"/>
              </w:rPr>
              <w:t xml:space="preserve">A role which requires coach development in a high-performance environment </w:t>
            </w:r>
          </w:p>
          <w:p w:rsidR="007839D8" w:rsidRPr="00FE0F0A" w:rsidRDefault="007839D8" w:rsidP="00FE0F0A">
            <w:pPr>
              <w:pStyle w:val="ListParagraph"/>
              <w:numPr>
                <w:ilvl w:val="0"/>
                <w:numId w:val="16"/>
              </w:numPr>
              <w:tabs>
                <w:tab w:val="left" w:pos="709"/>
              </w:tabs>
              <w:spacing w:after="0" w:line="240" w:lineRule="auto"/>
              <w:jc w:val="both"/>
              <w:rPr>
                <w:rFonts w:ascii="Arial" w:hAnsi="Arial" w:cs="Arial"/>
                <w:sz w:val="20"/>
                <w:szCs w:val="20"/>
              </w:rPr>
            </w:pPr>
            <w:r w:rsidRPr="00FE0F0A">
              <w:rPr>
                <w:rFonts w:ascii="Arial" w:hAnsi="Arial" w:cs="Arial"/>
                <w:sz w:val="20"/>
                <w:szCs w:val="20"/>
              </w:rPr>
              <w:t xml:space="preserve">An education/pedagogy role </w:t>
            </w:r>
          </w:p>
          <w:p w:rsidR="007839D8" w:rsidRPr="007839D8" w:rsidRDefault="007839D8" w:rsidP="00FE0F0A">
            <w:pPr>
              <w:tabs>
                <w:tab w:val="left" w:pos="567"/>
              </w:tabs>
              <w:jc w:val="both"/>
              <w:rPr>
                <w:rFonts w:ascii="Arial" w:hAnsi="Arial" w:cs="Arial"/>
                <w:sz w:val="20"/>
                <w:szCs w:val="20"/>
              </w:rPr>
            </w:pPr>
          </w:p>
          <w:p w:rsidR="007839D8" w:rsidRPr="007839D8" w:rsidRDefault="007839D8" w:rsidP="007839D8">
            <w:pPr>
              <w:tabs>
                <w:tab w:val="left" w:pos="567"/>
              </w:tabs>
              <w:jc w:val="both"/>
              <w:rPr>
                <w:rFonts w:ascii="Arial" w:hAnsi="Arial" w:cs="Arial"/>
                <w:sz w:val="20"/>
                <w:szCs w:val="20"/>
              </w:rPr>
            </w:pPr>
            <w:r w:rsidRPr="007839D8">
              <w:rPr>
                <w:rFonts w:ascii="Arial" w:hAnsi="Arial" w:cs="Arial"/>
                <w:sz w:val="20"/>
                <w:szCs w:val="20"/>
              </w:rPr>
              <w:t xml:space="preserve">Head of Coach Development must have knowledge and/or experience of at </w:t>
            </w:r>
            <w:r w:rsidRPr="007839D8">
              <w:rPr>
                <w:rFonts w:ascii="Arial" w:hAnsi="Arial" w:cs="Arial"/>
                <w:sz w:val="20"/>
                <w:szCs w:val="20"/>
                <w:u w:val="single"/>
              </w:rPr>
              <w:t xml:space="preserve">least 3 </w:t>
            </w:r>
            <w:r w:rsidRPr="007839D8">
              <w:rPr>
                <w:rFonts w:ascii="Arial" w:hAnsi="Arial" w:cs="Arial"/>
                <w:sz w:val="20"/>
                <w:szCs w:val="20"/>
              </w:rPr>
              <w:t>of the following:</w:t>
            </w:r>
          </w:p>
          <w:p w:rsidR="007839D8" w:rsidRPr="00FE0F0A" w:rsidRDefault="007839D8" w:rsidP="00FE0F0A">
            <w:pPr>
              <w:pStyle w:val="ListParagraph"/>
              <w:numPr>
                <w:ilvl w:val="0"/>
                <w:numId w:val="17"/>
              </w:numPr>
              <w:tabs>
                <w:tab w:val="left" w:pos="709"/>
              </w:tabs>
              <w:spacing w:after="0" w:line="240" w:lineRule="auto"/>
              <w:jc w:val="both"/>
              <w:rPr>
                <w:rFonts w:ascii="Arial" w:hAnsi="Arial" w:cs="Arial"/>
                <w:sz w:val="20"/>
                <w:szCs w:val="20"/>
              </w:rPr>
            </w:pPr>
            <w:r w:rsidRPr="00FE0F0A">
              <w:rPr>
                <w:rFonts w:ascii="Arial" w:hAnsi="Arial" w:cs="Arial"/>
                <w:sz w:val="20"/>
                <w:szCs w:val="20"/>
              </w:rPr>
              <w:t xml:space="preserve">The process of learning in coaches (andragogy) </w:t>
            </w:r>
          </w:p>
          <w:p w:rsidR="007839D8" w:rsidRPr="00FE0F0A" w:rsidRDefault="007839D8" w:rsidP="00FE0F0A">
            <w:pPr>
              <w:pStyle w:val="ListParagraph"/>
              <w:numPr>
                <w:ilvl w:val="0"/>
                <w:numId w:val="17"/>
              </w:numPr>
              <w:tabs>
                <w:tab w:val="left" w:pos="709"/>
              </w:tabs>
              <w:spacing w:after="0" w:line="240" w:lineRule="auto"/>
              <w:jc w:val="both"/>
              <w:rPr>
                <w:rFonts w:ascii="Arial" w:hAnsi="Arial" w:cs="Arial"/>
                <w:sz w:val="20"/>
                <w:szCs w:val="20"/>
              </w:rPr>
            </w:pPr>
            <w:r w:rsidRPr="00FE0F0A">
              <w:rPr>
                <w:rFonts w:ascii="Arial" w:hAnsi="Arial" w:cs="Arial"/>
                <w:sz w:val="20"/>
                <w:szCs w:val="20"/>
              </w:rPr>
              <w:t>The process of learning in young people (pedagogy)</w:t>
            </w:r>
          </w:p>
          <w:p w:rsidR="007839D8" w:rsidRPr="00FE0F0A" w:rsidRDefault="007839D8" w:rsidP="00FE0F0A">
            <w:pPr>
              <w:pStyle w:val="ListParagraph"/>
              <w:numPr>
                <w:ilvl w:val="0"/>
                <w:numId w:val="17"/>
              </w:numPr>
              <w:tabs>
                <w:tab w:val="left" w:pos="709"/>
              </w:tabs>
              <w:spacing w:after="0" w:line="240" w:lineRule="auto"/>
              <w:jc w:val="both"/>
              <w:rPr>
                <w:rFonts w:ascii="Arial" w:hAnsi="Arial" w:cs="Arial"/>
                <w:sz w:val="20"/>
                <w:szCs w:val="20"/>
              </w:rPr>
            </w:pPr>
            <w:r w:rsidRPr="00FE0F0A">
              <w:rPr>
                <w:rFonts w:ascii="Arial" w:hAnsi="Arial" w:cs="Arial"/>
                <w:sz w:val="20"/>
                <w:szCs w:val="20"/>
              </w:rPr>
              <w:t>Running and designing development programmes</w:t>
            </w:r>
          </w:p>
          <w:p w:rsidR="007839D8" w:rsidRPr="00FE0F0A" w:rsidRDefault="007839D8" w:rsidP="00FE0F0A">
            <w:pPr>
              <w:pStyle w:val="ListParagraph"/>
              <w:numPr>
                <w:ilvl w:val="0"/>
                <w:numId w:val="17"/>
              </w:numPr>
              <w:tabs>
                <w:tab w:val="left" w:pos="709"/>
              </w:tabs>
              <w:spacing w:after="0" w:line="240" w:lineRule="auto"/>
              <w:jc w:val="both"/>
              <w:rPr>
                <w:rFonts w:ascii="Arial" w:hAnsi="Arial" w:cs="Arial"/>
                <w:sz w:val="20"/>
                <w:szCs w:val="20"/>
              </w:rPr>
            </w:pPr>
            <w:r w:rsidRPr="00FE0F0A">
              <w:rPr>
                <w:rFonts w:ascii="Arial" w:hAnsi="Arial" w:cs="Arial"/>
                <w:sz w:val="20"/>
                <w:szCs w:val="20"/>
              </w:rPr>
              <w:t xml:space="preserve">Football (not necessarily as a coach/high level player) </w:t>
            </w:r>
          </w:p>
          <w:p w:rsidR="007839D8" w:rsidRPr="00FE0F0A" w:rsidRDefault="007839D8" w:rsidP="00FE0F0A">
            <w:pPr>
              <w:pStyle w:val="ListParagraph"/>
              <w:numPr>
                <w:ilvl w:val="0"/>
                <w:numId w:val="17"/>
              </w:numPr>
              <w:tabs>
                <w:tab w:val="left" w:pos="709"/>
              </w:tabs>
              <w:spacing w:after="0" w:line="240" w:lineRule="auto"/>
              <w:jc w:val="both"/>
              <w:rPr>
                <w:rFonts w:ascii="Arial" w:hAnsi="Arial" w:cs="Arial"/>
                <w:sz w:val="20"/>
                <w:szCs w:val="20"/>
              </w:rPr>
            </w:pPr>
            <w:r w:rsidRPr="00FE0F0A">
              <w:rPr>
                <w:rFonts w:ascii="Arial" w:hAnsi="Arial" w:cs="Arial"/>
                <w:sz w:val="20"/>
                <w:szCs w:val="20"/>
              </w:rPr>
              <w:t>Leading a team</w:t>
            </w:r>
          </w:p>
          <w:p w:rsidR="007839D8" w:rsidRPr="00FE0F0A" w:rsidRDefault="007839D8" w:rsidP="00FE0F0A">
            <w:pPr>
              <w:pStyle w:val="ListParagraph"/>
              <w:numPr>
                <w:ilvl w:val="0"/>
                <w:numId w:val="17"/>
              </w:numPr>
              <w:tabs>
                <w:tab w:val="left" w:pos="709"/>
              </w:tabs>
              <w:spacing w:after="0" w:line="240" w:lineRule="auto"/>
              <w:jc w:val="both"/>
              <w:rPr>
                <w:rFonts w:ascii="Arial" w:hAnsi="Arial" w:cs="Arial"/>
                <w:sz w:val="20"/>
                <w:szCs w:val="20"/>
              </w:rPr>
            </w:pPr>
            <w:r w:rsidRPr="00FE0F0A">
              <w:rPr>
                <w:rFonts w:ascii="Arial" w:hAnsi="Arial" w:cs="Arial"/>
                <w:sz w:val="20"/>
                <w:szCs w:val="20"/>
              </w:rPr>
              <w:t>Managing people</w:t>
            </w:r>
          </w:p>
          <w:p w:rsidR="007839D8" w:rsidRPr="00FE0F0A" w:rsidRDefault="007839D8" w:rsidP="00FE0F0A">
            <w:pPr>
              <w:pStyle w:val="ListParagraph"/>
              <w:numPr>
                <w:ilvl w:val="0"/>
                <w:numId w:val="17"/>
              </w:numPr>
              <w:tabs>
                <w:tab w:val="left" w:pos="709"/>
              </w:tabs>
              <w:spacing w:after="0" w:line="240" w:lineRule="auto"/>
              <w:jc w:val="both"/>
              <w:rPr>
                <w:rFonts w:ascii="Arial" w:hAnsi="Arial" w:cs="Arial"/>
                <w:sz w:val="20"/>
                <w:szCs w:val="20"/>
              </w:rPr>
            </w:pPr>
            <w:r w:rsidRPr="00FE0F0A">
              <w:rPr>
                <w:rFonts w:ascii="Arial" w:hAnsi="Arial" w:cs="Arial"/>
                <w:sz w:val="20"/>
                <w:szCs w:val="20"/>
              </w:rPr>
              <w:t>Psychology (Sports or other)</w:t>
            </w:r>
          </w:p>
        </w:tc>
        <w:tc>
          <w:tcPr>
            <w:tcW w:w="4648" w:type="dxa"/>
            <w:gridSpan w:val="2"/>
            <w:tcBorders>
              <w:bottom w:val="single" w:sz="4" w:space="0" w:color="auto"/>
            </w:tcBorders>
          </w:tcPr>
          <w:p w:rsidR="00FE0F0A" w:rsidRPr="007839D8" w:rsidRDefault="00FE0F0A" w:rsidP="00FE0F0A">
            <w:pPr>
              <w:rPr>
                <w:rFonts w:ascii="Arial" w:hAnsi="Arial" w:cs="Arial"/>
                <w:b/>
                <w:sz w:val="20"/>
                <w:szCs w:val="20"/>
              </w:rPr>
            </w:pPr>
            <w:r w:rsidRPr="007839D8">
              <w:rPr>
                <w:rFonts w:ascii="Arial" w:hAnsi="Arial" w:cs="Arial"/>
                <w:b/>
                <w:sz w:val="20"/>
                <w:szCs w:val="20"/>
              </w:rPr>
              <w:t>Experience</w:t>
            </w:r>
          </w:p>
          <w:p w:rsidR="00FE0F0A" w:rsidRPr="004B2B19" w:rsidRDefault="00FE0F0A" w:rsidP="00FE0F0A">
            <w:pPr>
              <w:numPr>
                <w:ilvl w:val="0"/>
                <w:numId w:val="8"/>
              </w:numPr>
              <w:tabs>
                <w:tab w:val="left" w:pos="709"/>
              </w:tabs>
              <w:ind w:left="714" w:hanging="357"/>
              <w:contextualSpacing/>
              <w:jc w:val="both"/>
              <w:rPr>
                <w:rFonts w:ascii="Arial" w:hAnsi="Arial" w:cs="Arial"/>
                <w:sz w:val="20"/>
                <w:szCs w:val="20"/>
              </w:rPr>
            </w:pPr>
            <w:r w:rsidRPr="004B2B19">
              <w:rPr>
                <w:rFonts w:ascii="Arial" w:hAnsi="Arial" w:cs="Arial"/>
                <w:sz w:val="20"/>
                <w:szCs w:val="20"/>
              </w:rPr>
              <w:t xml:space="preserve">Playing football </w:t>
            </w:r>
          </w:p>
          <w:p w:rsidR="00FE0F0A" w:rsidRPr="004B2B19" w:rsidRDefault="00FE0F0A" w:rsidP="00FE0F0A">
            <w:pPr>
              <w:numPr>
                <w:ilvl w:val="0"/>
                <w:numId w:val="8"/>
              </w:numPr>
              <w:tabs>
                <w:tab w:val="left" w:pos="709"/>
              </w:tabs>
              <w:contextualSpacing/>
              <w:jc w:val="both"/>
              <w:rPr>
                <w:rFonts w:ascii="Arial" w:hAnsi="Arial" w:cs="Arial"/>
                <w:sz w:val="20"/>
                <w:szCs w:val="20"/>
              </w:rPr>
            </w:pPr>
            <w:r w:rsidRPr="004B2B19">
              <w:rPr>
                <w:rFonts w:ascii="Arial" w:hAnsi="Arial" w:cs="Arial"/>
                <w:sz w:val="20"/>
                <w:szCs w:val="20"/>
              </w:rPr>
              <w:t>Elite sport experience (athlete or otherwise)</w:t>
            </w:r>
          </w:p>
          <w:p w:rsidR="00FE0F0A" w:rsidRPr="004B2B19" w:rsidRDefault="00FE0F0A" w:rsidP="00FE0F0A">
            <w:pPr>
              <w:numPr>
                <w:ilvl w:val="0"/>
                <w:numId w:val="8"/>
              </w:numPr>
              <w:tabs>
                <w:tab w:val="left" w:pos="709"/>
              </w:tabs>
              <w:contextualSpacing/>
              <w:jc w:val="both"/>
              <w:rPr>
                <w:rFonts w:ascii="Arial" w:hAnsi="Arial" w:cs="Arial"/>
                <w:sz w:val="20"/>
                <w:szCs w:val="20"/>
              </w:rPr>
            </w:pPr>
            <w:r w:rsidRPr="004B2B19">
              <w:rPr>
                <w:rFonts w:ascii="Arial" w:hAnsi="Arial" w:cs="Arial"/>
                <w:sz w:val="20"/>
                <w:szCs w:val="20"/>
              </w:rPr>
              <w:t xml:space="preserve">Budget management </w:t>
            </w:r>
          </w:p>
          <w:p w:rsidR="00FE0F0A" w:rsidRDefault="00FE0F0A" w:rsidP="00FE0F0A">
            <w:pPr>
              <w:numPr>
                <w:ilvl w:val="0"/>
                <w:numId w:val="8"/>
              </w:numPr>
              <w:tabs>
                <w:tab w:val="left" w:pos="709"/>
              </w:tabs>
              <w:contextualSpacing/>
              <w:jc w:val="both"/>
              <w:rPr>
                <w:rFonts w:ascii="Arial" w:hAnsi="Arial" w:cs="Arial"/>
                <w:sz w:val="20"/>
                <w:szCs w:val="20"/>
              </w:rPr>
            </w:pPr>
            <w:r w:rsidRPr="004B2B19">
              <w:rPr>
                <w:rFonts w:ascii="Arial" w:hAnsi="Arial" w:cs="Arial"/>
                <w:sz w:val="20"/>
                <w:szCs w:val="20"/>
              </w:rPr>
              <w:t>Sport Science</w:t>
            </w:r>
          </w:p>
          <w:p w:rsidR="007839D8" w:rsidRPr="007839D8" w:rsidRDefault="007839D8" w:rsidP="006F2605">
            <w:pPr>
              <w:rPr>
                <w:rFonts w:ascii="Arial" w:hAnsi="Arial" w:cs="Arial"/>
                <w:sz w:val="20"/>
                <w:szCs w:val="20"/>
              </w:rPr>
            </w:pPr>
          </w:p>
        </w:tc>
      </w:tr>
      <w:tr w:rsidR="00FE0F0A" w:rsidTr="00FE0F0A">
        <w:trPr>
          <w:trHeight w:val="989"/>
        </w:trPr>
        <w:tc>
          <w:tcPr>
            <w:tcW w:w="9576" w:type="dxa"/>
            <w:gridSpan w:val="3"/>
            <w:tcBorders>
              <w:top w:val="single" w:sz="4" w:space="0" w:color="auto"/>
            </w:tcBorders>
          </w:tcPr>
          <w:p w:rsidR="00FE0F0A" w:rsidRPr="007839D8" w:rsidRDefault="00FE0F0A" w:rsidP="007839D8">
            <w:pPr>
              <w:tabs>
                <w:tab w:val="left" w:pos="567"/>
              </w:tabs>
              <w:jc w:val="both"/>
              <w:rPr>
                <w:rFonts w:ascii="Arial" w:hAnsi="Arial" w:cs="Arial"/>
                <w:sz w:val="20"/>
                <w:szCs w:val="20"/>
              </w:rPr>
            </w:pPr>
            <w:r w:rsidRPr="007839D8">
              <w:rPr>
                <w:rFonts w:ascii="Arial" w:hAnsi="Arial" w:cs="Arial"/>
                <w:sz w:val="20"/>
                <w:szCs w:val="20"/>
              </w:rPr>
              <w:lastRenderedPageBreak/>
              <w:t>The Head of Coach Development must have experience of football if any of the following apply:</w:t>
            </w:r>
          </w:p>
          <w:p w:rsidR="00FE0F0A" w:rsidRPr="00FE0F0A" w:rsidRDefault="00FE0F0A" w:rsidP="00FE0F0A">
            <w:pPr>
              <w:pStyle w:val="ListParagraph"/>
              <w:numPr>
                <w:ilvl w:val="0"/>
                <w:numId w:val="18"/>
              </w:numPr>
              <w:tabs>
                <w:tab w:val="left" w:pos="709"/>
              </w:tabs>
              <w:spacing w:after="0" w:line="240" w:lineRule="auto"/>
              <w:rPr>
                <w:rFonts w:ascii="Arial" w:hAnsi="Arial" w:cs="Arial"/>
                <w:sz w:val="20"/>
                <w:szCs w:val="20"/>
              </w:rPr>
            </w:pPr>
            <w:r w:rsidRPr="00FE0F0A">
              <w:rPr>
                <w:rFonts w:ascii="Arial" w:hAnsi="Arial" w:cs="Arial"/>
                <w:sz w:val="20"/>
                <w:szCs w:val="20"/>
              </w:rPr>
              <w:t>Has ownership for the technical/tactical aspects of the Coaching Curriculum</w:t>
            </w:r>
          </w:p>
          <w:p w:rsidR="00FE0F0A" w:rsidRPr="00FE0F0A" w:rsidRDefault="00FE0F0A" w:rsidP="00FE0F0A">
            <w:pPr>
              <w:pStyle w:val="ListParagraph"/>
              <w:numPr>
                <w:ilvl w:val="0"/>
                <w:numId w:val="18"/>
              </w:numPr>
              <w:tabs>
                <w:tab w:val="left" w:pos="709"/>
              </w:tabs>
              <w:spacing w:after="0" w:line="240" w:lineRule="auto"/>
              <w:jc w:val="both"/>
              <w:rPr>
                <w:rFonts w:ascii="Arial" w:hAnsi="Arial" w:cs="Arial"/>
                <w:sz w:val="20"/>
                <w:szCs w:val="20"/>
              </w:rPr>
            </w:pPr>
            <w:r w:rsidRPr="00FE0F0A">
              <w:rPr>
                <w:rFonts w:ascii="Arial" w:hAnsi="Arial" w:cs="Arial"/>
                <w:sz w:val="20"/>
                <w:szCs w:val="20"/>
              </w:rPr>
              <w:t>There are no other technical leads/coach developers available to help coaches develop</w:t>
            </w:r>
          </w:p>
          <w:p w:rsidR="00FE0F0A" w:rsidRPr="00FE0F0A" w:rsidRDefault="00FE0F0A" w:rsidP="00FE0F0A">
            <w:pPr>
              <w:pStyle w:val="ListParagraph"/>
              <w:numPr>
                <w:ilvl w:val="0"/>
                <w:numId w:val="18"/>
              </w:numPr>
              <w:tabs>
                <w:tab w:val="left" w:pos="709"/>
              </w:tabs>
              <w:spacing w:after="0" w:line="240" w:lineRule="auto"/>
              <w:jc w:val="both"/>
              <w:rPr>
                <w:rFonts w:ascii="Arial" w:hAnsi="Arial" w:cs="Arial"/>
                <w:sz w:val="20"/>
                <w:szCs w:val="20"/>
              </w:rPr>
            </w:pPr>
            <w:r w:rsidRPr="00FE0F0A">
              <w:rPr>
                <w:rFonts w:ascii="Arial" w:hAnsi="Arial" w:cs="Arial"/>
                <w:sz w:val="20"/>
                <w:szCs w:val="20"/>
              </w:rPr>
              <w:t>The Academy Manager does not come from a football background</w:t>
            </w:r>
          </w:p>
        </w:tc>
      </w:tr>
      <w:tr w:rsidR="007839D8" w:rsidTr="00FE0F0A">
        <w:tc>
          <w:tcPr>
            <w:tcW w:w="5070" w:type="dxa"/>
            <w:gridSpan w:val="2"/>
          </w:tcPr>
          <w:p w:rsidR="007839D8" w:rsidRPr="007839D8" w:rsidRDefault="007839D8" w:rsidP="006F2605">
            <w:pPr>
              <w:rPr>
                <w:rFonts w:ascii="Arial" w:hAnsi="Arial" w:cs="Arial"/>
                <w:b/>
                <w:sz w:val="20"/>
                <w:szCs w:val="20"/>
              </w:rPr>
            </w:pPr>
            <w:r w:rsidRPr="007839D8">
              <w:rPr>
                <w:rFonts w:ascii="Arial" w:hAnsi="Arial" w:cs="Arial"/>
                <w:b/>
                <w:sz w:val="20"/>
                <w:szCs w:val="20"/>
              </w:rPr>
              <w:t>Capabilities</w:t>
            </w:r>
          </w:p>
          <w:p w:rsidR="00FE0F0A" w:rsidRPr="004B2B19" w:rsidRDefault="00FE0F0A" w:rsidP="00FE0F0A">
            <w:pPr>
              <w:numPr>
                <w:ilvl w:val="0"/>
                <w:numId w:val="15"/>
              </w:numPr>
              <w:jc w:val="both"/>
              <w:rPr>
                <w:rFonts w:ascii="Arial" w:hAnsi="Arial" w:cs="Arial"/>
                <w:sz w:val="20"/>
                <w:szCs w:val="20"/>
              </w:rPr>
            </w:pPr>
            <w:r w:rsidRPr="004B2B19">
              <w:rPr>
                <w:rFonts w:ascii="Arial" w:hAnsi="Arial" w:cs="Arial"/>
                <w:sz w:val="20"/>
                <w:szCs w:val="20"/>
              </w:rPr>
              <w:t>Has a passion for working with coaches to develop them so that they are able to achieve</w:t>
            </w:r>
          </w:p>
          <w:p w:rsidR="00FE0F0A" w:rsidRPr="004B2B19" w:rsidRDefault="00FE0F0A" w:rsidP="00FE0F0A">
            <w:pPr>
              <w:numPr>
                <w:ilvl w:val="0"/>
                <w:numId w:val="15"/>
              </w:numPr>
              <w:jc w:val="both"/>
              <w:rPr>
                <w:rFonts w:ascii="Arial" w:hAnsi="Arial" w:cs="Arial"/>
                <w:sz w:val="20"/>
                <w:szCs w:val="20"/>
              </w:rPr>
            </w:pPr>
            <w:r w:rsidRPr="004B2B19">
              <w:rPr>
                <w:rFonts w:ascii="Arial" w:hAnsi="Arial" w:cs="Arial"/>
                <w:sz w:val="20"/>
                <w:szCs w:val="20"/>
              </w:rPr>
              <w:t>Wants to take ownership of the coach development approach and have autonomy to choose how things are done</w:t>
            </w:r>
          </w:p>
          <w:p w:rsidR="00FE0F0A" w:rsidRPr="004B2B19" w:rsidRDefault="00FE0F0A" w:rsidP="00FE0F0A">
            <w:pPr>
              <w:numPr>
                <w:ilvl w:val="0"/>
                <w:numId w:val="15"/>
              </w:numPr>
              <w:jc w:val="both"/>
              <w:rPr>
                <w:rFonts w:ascii="Arial" w:hAnsi="Arial" w:cs="Arial"/>
                <w:sz w:val="20"/>
                <w:szCs w:val="20"/>
              </w:rPr>
            </w:pPr>
            <w:r w:rsidRPr="004B2B19">
              <w:rPr>
                <w:rFonts w:ascii="Arial" w:hAnsi="Arial" w:cs="Arial"/>
                <w:sz w:val="20"/>
                <w:szCs w:val="20"/>
              </w:rPr>
              <w:t xml:space="preserve">Likes to create structure to work in a methodical, planned way </w:t>
            </w:r>
          </w:p>
          <w:p w:rsidR="00FE0F0A" w:rsidRPr="004B2B19" w:rsidRDefault="00FE0F0A" w:rsidP="00FE0F0A">
            <w:pPr>
              <w:numPr>
                <w:ilvl w:val="0"/>
                <w:numId w:val="15"/>
              </w:numPr>
              <w:jc w:val="both"/>
              <w:rPr>
                <w:rFonts w:ascii="Arial" w:hAnsi="Arial" w:cs="Arial"/>
                <w:sz w:val="20"/>
                <w:szCs w:val="20"/>
              </w:rPr>
            </w:pPr>
            <w:r w:rsidRPr="004B2B19">
              <w:rPr>
                <w:rFonts w:ascii="Arial" w:hAnsi="Arial" w:cs="Arial"/>
                <w:sz w:val="20"/>
                <w:szCs w:val="20"/>
              </w:rPr>
              <w:t>Enjoys the 1:1 and group interaction when working collaboratively</w:t>
            </w:r>
          </w:p>
          <w:p w:rsidR="00FE0F0A" w:rsidRPr="004B2B19" w:rsidRDefault="00FE0F0A" w:rsidP="00FE0F0A">
            <w:pPr>
              <w:numPr>
                <w:ilvl w:val="0"/>
                <w:numId w:val="15"/>
              </w:numPr>
              <w:jc w:val="both"/>
              <w:rPr>
                <w:rFonts w:ascii="Arial" w:hAnsi="Arial" w:cs="Arial"/>
                <w:sz w:val="20"/>
                <w:szCs w:val="20"/>
              </w:rPr>
            </w:pPr>
            <w:r w:rsidRPr="004B2B19">
              <w:rPr>
                <w:rFonts w:ascii="Arial" w:hAnsi="Arial" w:cs="Arial"/>
                <w:sz w:val="20"/>
                <w:szCs w:val="20"/>
              </w:rPr>
              <w:t>Gets a buzz from working in an elite sporting environment and in particular football</w:t>
            </w:r>
          </w:p>
          <w:p w:rsidR="00FE0F0A" w:rsidRPr="004B2B19" w:rsidRDefault="00FE0F0A" w:rsidP="00FE0F0A">
            <w:pPr>
              <w:numPr>
                <w:ilvl w:val="0"/>
                <w:numId w:val="15"/>
              </w:numPr>
              <w:jc w:val="both"/>
              <w:rPr>
                <w:rFonts w:ascii="Arial" w:hAnsi="Arial" w:cs="Arial"/>
                <w:sz w:val="20"/>
                <w:szCs w:val="20"/>
              </w:rPr>
            </w:pPr>
            <w:r w:rsidRPr="004B2B19">
              <w:rPr>
                <w:rFonts w:ascii="Arial" w:hAnsi="Arial" w:cs="Arial"/>
                <w:sz w:val="20"/>
                <w:szCs w:val="20"/>
              </w:rPr>
              <w:t>Has a desire to develop their own knowledge, skills and capability to be at the leading edge of coach development</w:t>
            </w:r>
          </w:p>
          <w:p w:rsidR="00FE0F0A" w:rsidRPr="004B2B19" w:rsidRDefault="00FE0F0A" w:rsidP="00FE0F0A">
            <w:pPr>
              <w:numPr>
                <w:ilvl w:val="0"/>
                <w:numId w:val="15"/>
              </w:numPr>
              <w:contextualSpacing/>
              <w:jc w:val="both"/>
              <w:rPr>
                <w:rFonts w:ascii="Arial" w:hAnsi="Arial" w:cs="Arial"/>
                <w:sz w:val="20"/>
                <w:szCs w:val="20"/>
              </w:rPr>
            </w:pPr>
            <w:r w:rsidRPr="004B2B19">
              <w:rPr>
                <w:rFonts w:ascii="Arial" w:hAnsi="Arial" w:cs="Arial"/>
                <w:sz w:val="20"/>
                <w:szCs w:val="20"/>
              </w:rPr>
              <w:t xml:space="preserve">Enjoys achieving results through others </w:t>
            </w:r>
          </w:p>
          <w:p w:rsidR="00FE0F0A" w:rsidRPr="004B2B19" w:rsidRDefault="00FE0F0A" w:rsidP="00FE0F0A">
            <w:pPr>
              <w:pStyle w:val="ListParagraph"/>
              <w:numPr>
                <w:ilvl w:val="0"/>
                <w:numId w:val="15"/>
              </w:numPr>
              <w:spacing w:after="0" w:line="240" w:lineRule="auto"/>
              <w:jc w:val="both"/>
              <w:rPr>
                <w:rFonts w:ascii="Arial" w:hAnsi="Arial" w:cs="Arial"/>
                <w:sz w:val="20"/>
                <w:szCs w:val="20"/>
              </w:rPr>
            </w:pPr>
            <w:r w:rsidRPr="004B2B19">
              <w:rPr>
                <w:rFonts w:ascii="Arial" w:hAnsi="Arial" w:cs="Arial"/>
                <w:sz w:val="20"/>
                <w:szCs w:val="20"/>
              </w:rPr>
              <w:t>Builds trust by showing humility, behaving consistently and putting the needs of others first</w:t>
            </w:r>
          </w:p>
          <w:p w:rsidR="00FE0F0A" w:rsidRPr="004B2B19" w:rsidRDefault="00FE0F0A" w:rsidP="00FE0F0A">
            <w:pPr>
              <w:numPr>
                <w:ilvl w:val="0"/>
                <w:numId w:val="15"/>
              </w:numPr>
              <w:jc w:val="both"/>
              <w:rPr>
                <w:rFonts w:ascii="Arial" w:hAnsi="Arial" w:cs="Arial"/>
                <w:sz w:val="20"/>
                <w:szCs w:val="20"/>
              </w:rPr>
            </w:pPr>
            <w:r w:rsidRPr="004B2B19">
              <w:rPr>
                <w:rFonts w:ascii="Arial" w:hAnsi="Arial" w:cs="Arial"/>
                <w:sz w:val="20"/>
                <w:szCs w:val="20"/>
              </w:rPr>
              <w:t>Listens to others’ perspective and understands why people (individuals/ groups) do what they do</w:t>
            </w:r>
          </w:p>
          <w:p w:rsidR="00FE0F0A" w:rsidRPr="004B2B19" w:rsidRDefault="00FE0F0A" w:rsidP="00FE0F0A">
            <w:pPr>
              <w:numPr>
                <w:ilvl w:val="0"/>
                <w:numId w:val="15"/>
              </w:numPr>
              <w:jc w:val="both"/>
              <w:rPr>
                <w:rFonts w:ascii="Arial" w:hAnsi="Arial" w:cs="Arial"/>
                <w:sz w:val="20"/>
                <w:szCs w:val="20"/>
              </w:rPr>
            </w:pPr>
            <w:r w:rsidRPr="004B2B19">
              <w:rPr>
                <w:rFonts w:ascii="Arial" w:hAnsi="Arial" w:cs="Arial"/>
                <w:sz w:val="20"/>
                <w:szCs w:val="20"/>
              </w:rPr>
              <w:t>Tailors approach and method to suit the differing needs and levels of readiness of people (individuals/ groups)</w:t>
            </w:r>
          </w:p>
          <w:p w:rsidR="00FE0F0A" w:rsidRPr="004B2B19" w:rsidRDefault="00FE0F0A" w:rsidP="00FE0F0A">
            <w:pPr>
              <w:numPr>
                <w:ilvl w:val="0"/>
                <w:numId w:val="15"/>
              </w:numPr>
              <w:jc w:val="both"/>
              <w:rPr>
                <w:rFonts w:ascii="Arial" w:hAnsi="Arial" w:cs="Arial"/>
                <w:sz w:val="20"/>
                <w:szCs w:val="20"/>
              </w:rPr>
            </w:pPr>
            <w:r w:rsidRPr="004B2B19">
              <w:rPr>
                <w:rFonts w:ascii="Arial" w:hAnsi="Arial" w:cs="Arial"/>
                <w:sz w:val="20"/>
                <w:szCs w:val="20"/>
              </w:rPr>
              <w:t>Uses a broad range of influencing skills to win people (individuals/ groups) over and ‘sell’ the development agenda</w:t>
            </w:r>
          </w:p>
          <w:p w:rsidR="00FE0F0A" w:rsidRDefault="00FE0F0A" w:rsidP="00FE0F0A">
            <w:pPr>
              <w:numPr>
                <w:ilvl w:val="0"/>
                <w:numId w:val="15"/>
              </w:numPr>
              <w:jc w:val="both"/>
              <w:rPr>
                <w:rFonts w:ascii="Arial" w:hAnsi="Arial" w:cs="Arial"/>
                <w:sz w:val="20"/>
                <w:szCs w:val="20"/>
              </w:rPr>
            </w:pPr>
            <w:r w:rsidRPr="004B2B19">
              <w:rPr>
                <w:rFonts w:ascii="Arial" w:hAnsi="Arial" w:cs="Arial"/>
                <w:sz w:val="20"/>
                <w:szCs w:val="20"/>
              </w:rPr>
              <w:t>Communicates confidently and effectively with people (individuals/ groups) at all levels, challenging when necessary</w:t>
            </w:r>
          </w:p>
          <w:p w:rsidR="00FE0F0A" w:rsidRPr="004B2B19" w:rsidRDefault="00FE0F0A" w:rsidP="00FE0F0A">
            <w:pPr>
              <w:numPr>
                <w:ilvl w:val="0"/>
                <w:numId w:val="15"/>
              </w:numPr>
              <w:jc w:val="both"/>
              <w:rPr>
                <w:rFonts w:ascii="Arial" w:hAnsi="Arial" w:cs="Arial"/>
                <w:sz w:val="20"/>
                <w:szCs w:val="20"/>
              </w:rPr>
            </w:pPr>
            <w:r w:rsidRPr="004B2B19">
              <w:rPr>
                <w:rFonts w:ascii="Arial" w:hAnsi="Arial" w:cs="Arial"/>
                <w:sz w:val="20"/>
                <w:szCs w:val="20"/>
              </w:rPr>
              <w:t>Overcomes setbacks quickly</w:t>
            </w:r>
          </w:p>
          <w:p w:rsidR="00FE0F0A" w:rsidRPr="004B2B19" w:rsidRDefault="00FE0F0A" w:rsidP="00FE0F0A">
            <w:pPr>
              <w:pStyle w:val="ListParagraph"/>
              <w:numPr>
                <w:ilvl w:val="0"/>
                <w:numId w:val="15"/>
              </w:numPr>
              <w:tabs>
                <w:tab w:val="left" w:pos="709"/>
              </w:tabs>
              <w:spacing w:line="240" w:lineRule="auto"/>
              <w:jc w:val="both"/>
              <w:rPr>
                <w:rFonts w:ascii="Arial" w:hAnsi="Arial" w:cs="Arial"/>
                <w:sz w:val="20"/>
                <w:szCs w:val="20"/>
              </w:rPr>
            </w:pPr>
            <w:r w:rsidRPr="004B2B19">
              <w:rPr>
                <w:rFonts w:ascii="Arial" w:hAnsi="Arial" w:cs="Arial"/>
                <w:sz w:val="20"/>
                <w:szCs w:val="20"/>
              </w:rPr>
              <w:t>Demonstrates tenacity when faced with resistance or limited time to adopt ideas.</w:t>
            </w:r>
          </w:p>
          <w:p w:rsidR="00FE0F0A" w:rsidRPr="004B2B19" w:rsidRDefault="00FE0F0A" w:rsidP="00FE0F0A">
            <w:pPr>
              <w:pStyle w:val="ListParagraph"/>
              <w:numPr>
                <w:ilvl w:val="0"/>
                <w:numId w:val="15"/>
              </w:numPr>
              <w:tabs>
                <w:tab w:val="left" w:pos="709"/>
              </w:tabs>
              <w:spacing w:line="240" w:lineRule="auto"/>
              <w:jc w:val="both"/>
              <w:rPr>
                <w:rFonts w:ascii="Arial" w:hAnsi="Arial" w:cs="Arial"/>
                <w:sz w:val="20"/>
                <w:szCs w:val="20"/>
              </w:rPr>
            </w:pPr>
            <w:r w:rsidRPr="004B2B19">
              <w:rPr>
                <w:rFonts w:ascii="Arial" w:hAnsi="Arial" w:cs="Arial"/>
                <w:sz w:val="20"/>
                <w:szCs w:val="20"/>
              </w:rPr>
              <w:t>Is self-aware and has a strong self-concept requiring little support from others</w:t>
            </w:r>
          </w:p>
          <w:p w:rsidR="00FE0F0A" w:rsidRPr="004B2B19" w:rsidRDefault="00FE0F0A" w:rsidP="00FE0F0A">
            <w:pPr>
              <w:pStyle w:val="ListParagraph"/>
              <w:numPr>
                <w:ilvl w:val="0"/>
                <w:numId w:val="15"/>
              </w:numPr>
              <w:tabs>
                <w:tab w:val="left" w:pos="709"/>
              </w:tabs>
              <w:spacing w:line="240" w:lineRule="auto"/>
              <w:jc w:val="both"/>
              <w:rPr>
                <w:rFonts w:ascii="Arial" w:hAnsi="Arial" w:cs="Arial"/>
                <w:sz w:val="20"/>
                <w:szCs w:val="20"/>
              </w:rPr>
            </w:pPr>
            <w:r w:rsidRPr="004B2B19">
              <w:rPr>
                <w:rFonts w:ascii="Arial" w:hAnsi="Arial" w:cs="Arial"/>
                <w:sz w:val="20"/>
                <w:szCs w:val="20"/>
              </w:rPr>
              <w:t>Able to cope with pressure related to limited time and resource:</w:t>
            </w:r>
          </w:p>
          <w:p w:rsidR="00FE0F0A" w:rsidRPr="004B2B19" w:rsidRDefault="00FE0F0A" w:rsidP="00FE0F0A">
            <w:pPr>
              <w:pStyle w:val="ListParagraph"/>
              <w:numPr>
                <w:ilvl w:val="0"/>
                <w:numId w:val="15"/>
              </w:numPr>
              <w:tabs>
                <w:tab w:val="left" w:pos="709"/>
              </w:tabs>
              <w:spacing w:line="240" w:lineRule="auto"/>
              <w:jc w:val="both"/>
              <w:rPr>
                <w:rFonts w:ascii="Arial" w:hAnsi="Arial" w:cs="Arial"/>
                <w:sz w:val="20"/>
                <w:szCs w:val="20"/>
              </w:rPr>
            </w:pPr>
            <w:r w:rsidRPr="004B2B19">
              <w:rPr>
                <w:rFonts w:ascii="Arial" w:hAnsi="Arial" w:cs="Arial"/>
                <w:sz w:val="20"/>
                <w:szCs w:val="20"/>
              </w:rPr>
              <w:t xml:space="preserve">Applies self to administrative and mundane requirements of the role </w:t>
            </w:r>
          </w:p>
          <w:p w:rsidR="00FE0F0A" w:rsidRPr="004B2B19" w:rsidRDefault="00FE0F0A" w:rsidP="00FE0F0A">
            <w:pPr>
              <w:pStyle w:val="ListParagraph"/>
              <w:numPr>
                <w:ilvl w:val="0"/>
                <w:numId w:val="15"/>
              </w:numPr>
              <w:tabs>
                <w:tab w:val="left" w:pos="709"/>
              </w:tabs>
              <w:spacing w:line="240" w:lineRule="auto"/>
              <w:jc w:val="both"/>
              <w:rPr>
                <w:rFonts w:ascii="Arial" w:hAnsi="Arial" w:cs="Arial"/>
                <w:sz w:val="20"/>
                <w:szCs w:val="20"/>
              </w:rPr>
            </w:pPr>
            <w:r w:rsidRPr="004B2B19">
              <w:rPr>
                <w:rFonts w:ascii="Arial" w:hAnsi="Arial" w:cs="Arial"/>
                <w:sz w:val="20"/>
                <w:szCs w:val="20"/>
              </w:rPr>
              <w:t>Able to create and apply a structured approach</w:t>
            </w:r>
          </w:p>
          <w:p w:rsidR="00FE0F0A" w:rsidRPr="004B2B19" w:rsidRDefault="00FE0F0A" w:rsidP="00FE0F0A">
            <w:pPr>
              <w:pStyle w:val="ListParagraph"/>
              <w:numPr>
                <w:ilvl w:val="0"/>
                <w:numId w:val="15"/>
              </w:numPr>
              <w:tabs>
                <w:tab w:val="left" w:pos="709"/>
              </w:tabs>
              <w:spacing w:line="240" w:lineRule="auto"/>
              <w:jc w:val="both"/>
              <w:rPr>
                <w:rFonts w:ascii="Arial" w:hAnsi="Arial" w:cs="Arial"/>
                <w:sz w:val="20"/>
                <w:szCs w:val="20"/>
              </w:rPr>
            </w:pPr>
            <w:r w:rsidRPr="004B2B19">
              <w:rPr>
                <w:rFonts w:ascii="Arial" w:hAnsi="Arial" w:cs="Arial"/>
                <w:sz w:val="20"/>
                <w:szCs w:val="20"/>
              </w:rPr>
              <w:t>Can prioritise effectively</w:t>
            </w:r>
          </w:p>
          <w:p w:rsidR="00FE0F0A" w:rsidRPr="004B2B19" w:rsidRDefault="00FE0F0A" w:rsidP="00FE0F0A">
            <w:pPr>
              <w:pStyle w:val="ListParagraph"/>
              <w:numPr>
                <w:ilvl w:val="0"/>
                <w:numId w:val="15"/>
              </w:numPr>
              <w:tabs>
                <w:tab w:val="left" w:pos="709"/>
              </w:tabs>
              <w:spacing w:line="240" w:lineRule="auto"/>
              <w:jc w:val="both"/>
              <w:rPr>
                <w:rFonts w:ascii="Arial" w:hAnsi="Arial" w:cs="Arial"/>
                <w:sz w:val="20"/>
                <w:szCs w:val="20"/>
              </w:rPr>
            </w:pPr>
            <w:r w:rsidRPr="004B2B19">
              <w:rPr>
                <w:rFonts w:ascii="Arial" w:hAnsi="Arial" w:cs="Arial"/>
                <w:sz w:val="20"/>
                <w:szCs w:val="20"/>
              </w:rPr>
              <w:t>Able to analyse behaviour</w:t>
            </w:r>
          </w:p>
          <w:p w:rsidR="00FE0F0A" w:rsidRPr="004B2B19" w:rsidRDefault="00FE0F0A" w:rsidP="00FE0F0A">
            <w:pPr>
              <w:pStyle w:val="ListParagraph"/>
              <w:numPr>
                <w:ilvl w:val="0"/>
                <w:numId w:val="15"/>
              </w:numPr>
              <w:tabs>
                <w:tab w:val="left" w:pos="709"/>
              </w:tabs>
              <w:spacing w:line="240" w:lineRule="auto"/>
              <w:jc w:val="both"/>
              <w:rPr>
                <w:rFonts w:ascii="Arial" w:hAnsi="Arial" w:cs="Arial"/>
                <w:sz w:val="20"/>
                <w:szCs w:val="20"/>
              </w:rPr>
            </w:pPr>
            <w:r w:rsidRPr="004B2B19">
              <w:rPr>
                <w:rFonts w:ascii="Arial" w:hAnsi="Arial" w:cs="Arial"/>
                <w:sz w:val="20"/>
                <w:szCs w:val="20"/>
              </w:rPr>
              <w:t>Can generate alternatives to solve problems/ meet needs</w:t>
            </w:r>
          </w:p>
          <w:p w:rsidR="007839D8" w:rsidRPr="00FE0F0A" w:rsidRDefault="00FE0F0A" w:rsidP="00FE0F0A">
            <w:pPr>
              <w:pStyle w:val="ListParagraph"/>
              <w:numPr>
                <w:ilvl w:val="0"/>
                <w:numId w:val="15"/>
              </w:numPr>
              <w:tabs>
                <w:tab w:val="left" w:pos="709"/>
              </w:tabs>
              <w:spacing w:line="240" w:lineRule="auto"/>
              <w:jc w:val="both"/>
              <w:rPr>
                <w:rFonts w:ascii="Arial" w:hAnsi="Arial" w:cs="Arial"/>
                <w:sz w:val="20"/>
                <w:szCs w:val="20"/>
              </w:rPr>
            </w:pPr>
            <w:r w:rsidRPr="004B2B19">
              <w:rPr>
                <w:rFonts w:ascii="Arial" w:hAnsi="Arial" w:cs="Arial"/>
                <w:sz w:val="20"/>
                <w:szCs w:val="20"/>
              </w:rPr>
              <w:t>Is able to present written information in a persuasive manner that is appropriate to the audience</w:t>
            </w:r>
          </w:p>
        </w:tc>
        <w:tc>
          <w:tcPr>
            <w:tcW w:w="4506" w:type="dxa"/>
          </w:tcPr>
          <w:p w:rsidR="007839D8" w:rsidRPr="007839D8" w:rsidRDefault="007839D8" w:rsidP="0058005F">
            <w:pPr>
              <w:rPr>
                <w:rFonts w:ascii="Arial" w:hAnsi="Arial" w:cs="Arial"/>
                <w:b/>
                <w:sz w:val="20"/>
                <w:szCs w:val="20"/>
              </w:rPr>
            </w:pPr>
            <w:r w:rsidRPr="007839D8">
              <w:rPr>
                <w:rFonts w:ascii="Arial" w:hAnsi="Arial" w:cs="Arial"/>
                <w:b/>
                <w:sz w:val="20"/>
                <w:szCs w:val="20"/>
              </w:rPr>
              <w:t>Capabilities</w:t>
            </w:r>
          </w:p>
          <w:p w:rsidR="007839D8" w:rsidRDefault="007839D8" w:rsidP="0058005F">
            <w:pPr>
              <w:rPr>
                <w:rFonts w:ascii="Arial" w:hAnsi="Arial" w:cs="Arial"/>
                <w:sz w:val="20"/>
                <w:szCs w:val="20"/>
              </w:rPr>
            </w:pPr>
          </w:p>
          <w:p w:rsidR="007839D8" w:rsidRPr="007839D8" w:rsidRDefault="007839D8" w:rsidP="0058005F">
            <w:pPr>
              <w:rPr>
                <w:rFonts w:ascii="Arial" w:hAnsi="Arial" w:cs="Arial"/>
                <w:sz w:val="20"/>
                <w:szCs w:val="20"/>
              </w:rPr>
            </w:pPr>
          </w:p>
        </w:tc>
      </w:tr>
    </w:tbl>
    <w:p w:rsidR="006F2605" w:rsidRDefault="006F2605" w:rsidP="006F2605">
      <w:pPr>
        <w:pStyle w:val="ListParagraph"/>
        <w:tabs>
          <w:tab w:val="left" w:pos="567"/>
        </w:tabs>
        <w:spacing w:line="240" w:lineRule="auto"/>
        <w:jc w:val="both"/>
        <w:rPr>
          <w:rFonts w:ascii="Arial" w:hAnsi="Arial" w:cs="Arial"/>
          <w:sz w:val="24"/>
          <w:szCs w:val="24"/>
        </w:rPr>
      </w:pPr>
    </w:p>
    <w:p w:rsidR="00FE0F0A" w:rsidRDefault="00FE0F0A" w:rsidP="006F2605">
      <w:pPr>
        <w:pStyle w:val="ListParagraph"/>
        <w:tabs>
          <w:tab w:val="left" w:pos="567"/>
        </w:tabs>
        <w:spacing w:line="240" w:lineRule="auto"/>
        <w:jc w:val="both"/>
        <w:rPr>
          <w:rFonts w:ascii="Arial" w:hAnsi="Arial" w:cs="Arial"/>
          <w:b/>
          <w:sz w:val="24"/>
          <w:szCs w:val="24"/>
          <w:u w:val="single"/>
        </w:rPr>
      </w:pPr>
    </w:p>
    <w:p w:rsidR="00FE0F0A" w:rsidRDefault="00FE0F0A" w:rsidP="006F2605">
      <w:pPr>
        <w:pStyle w:val="ListParagraph"/>
        <w:tabs>
          <w:tab w:val="left" w:pos="567"/>
        </w:tabs>
        <w:spacing w:line="240" w:lineRule="auto"/>
        <w:jc w:val="both"/>
        <w:rPr>
          <w:rFonts w:ascii="Arial" w:hAnsi="Arial" w:cs="Arial"/>
          <w:b/>
          <w:sz w:val="24"/>
          <w:szCs w:val="24"/>
          <w:u w:val="single"/>
        </w:rPr>
      </w:pPr>
    </w:p>
    <w:sectPr w:rsidR="00FE0F0A" w:rsidSect="00DE31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FC2"/>
    <w:multiLevelType w:val="hybridMultilevel"/>
    <w:tmpl w:val="81E2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B1BBA"/>
    <w:multiLevelType w:val="hybridMultilevel"/>
    <w:tmpl w:val="CC1A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074C7"/>
    <w:multiLevelType w:val="hybridMultilevel"/>
    <w:tmpl w:val="7D84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2707C"/>
    <w:multiLevelType w:val="hybridMultilevel"/>
    <w:tmpl w:val="D716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91380B"/>
    <w:multiLevelType w:val="hybridMultilevel"/>
    <w:tmpl w:val="5E30E88E"/>
    <w:lvl w:ilvl="0" w:tplc="2752CA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A5D01"/>
    <w:multiLevelType w:val="hybridMultilevel"/>
    <w:tmpl w:val="8CB47502"/>
    <w:lvl w:ilvl="0" w:tplc="2752CA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167526"/>
    <w:multiLevelType w:val="hybridMultilevel"/>
    <w:tmpl w:val="2D662130"/>
    <w:lvl w:ilvl="0" w:tplc="2752CA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A6EE3"/>
    <w:multiLevelType w:val="hybridMultilevel"/>
    <w:tmpl w:val="7668079A"/>
    <w:lvl w:ilvl="0" w:tplc="2752CA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A5797"/>
    <w:multiLevelType w:val="hybridMultilevel"/>
    <w:tmpl w:val="13DC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021F21"/>
    <w:multiLevelType w:val="hybridMultilevel"/>
    <w:tmpl w:val="E06AF1E2"/>
    <w:lvl w:ilvl="0" w:tplc="2752CA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A1A84"/>
    <w:multiLevelType w:val="hybridMultilevel"/>
    <w:tmpl w:val="70F6F6E6"/>
    <w:lvl w:ilvl="0" w:tplc="95FAFF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A0097B"/>
    <w:multiLevelType w:val="hybridMultilevel"/>
    <w:tmpl w:val="9268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553BDB"/>
    <w:multiLevelType w:val="hybridMultilevel"/>
    <w:tmpl w:val="1DB8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D73AD2"/>
    <w:multiLevelType w:val="hybridMultilevel"/>
    <w:tmpl w:val="8834C850"/>
    <w:lvl w:ilvl="0" w:tplc="2752CA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AB6F4A"/>
    <w:multiLevelType w:val="hybridMultilevel"/>
    <w:tmpl w:val="7DE2DB72"/>
    <w:lvl w:ilvl="0" w:tplc="2752CA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8A083C"/>
    <w:multiLevelType w:val="hybridMultilevel"/>
    <w:tmpl w:val="2E66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031A64"/>
    <w:multiLevelType w:val="hybridMultilevel"/>
    <w:tmpl w:val="C24E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0478BF"/>
    <w:multiLevelType w:val="hybridMultilevel"/>
    <w:tmpl w:val="5BC0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4953C2"/>
    <w:multiLevelType w:val="hybridMultilevel"/>
    <w:tmpl w:val="DEBE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E93B88"/>
    <w:multiLevelType w:val="hybridMultilevel"/>
    <w:tmpl w:val="027A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A060A9"/>
    <w:multiLevelType w:val="hybridMultilevel"/>
    <w:tmpl w:val="1FFC5574"/>
    <w:lvl w:ilvl="0" w:tplc="2752CA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19"/>
  </w:num>
  <w:num w:numId="5">
    <w:abstractNumId w:val="18"/>
  </w:num>
  <w:num w:numId="6">
    <w:abstractNumId w:val="8"/>
  </w:num>
  <w:num w:numId="7">
    <w:abstractNumId w:val="12"/>
  </w:num>
  <w:num w:numId="8">
    <w:abstractNumId w:val="3"/>
  </w:num>
  <w:num w:numId="9">
    <w:abstractNumId w:val="0"/>
  </w:num>
  <w:num w:numId="10">
    <w:abstractNumId w:val="17"/>
  </w:num>
  <w:num w:numId="11">
    <w:abstractNumId w:val="1"/>
  </w:num>
  <w:num w:numId="12">
    <w:abstractNumId w:val="2"/>
  </w:num>
  <w:num w:numId="13">
    <w:abstractNumId w:val="10"/>
  </w:num>
  <w:num w:numId="14">
    <w:abstractNumId w:val="14"/>
  </w:num>
  <w:num w:numId="15">
    <w:abstractNumId w:val="9"/>
  </w:num>
  <w:num w:numId="16">
    <w:abstractNumId w:val="4"/>
  </w:num>
  <w:num w:numId="17">
    <w:abstractNumId w:val="7"/>
  </w:num>
  <w:num w:numId="18">
    <w:abstractNumId w:val="6"/>
  </w:num>
  <w:num w:numId="19">
    <w:abstractNumId w:val="20"/>
  </w:num>
  <w:num w:numId="20">
    <w:abstractNumId w:val="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2605"/>
    <w:rsid w:val="001048F9"/>
    <w:rsid w:val="00132230"/>
    <w:rsid w:val="001371A8"/>
    <w:rsid w:val="0014384A"/>
    <w:rsid w:val="001D64FF"/>
    <w:rsid w:val="001E726E"/>
    <w:rsid w:val="00402212"/>
    <w:rsid w:val="00480390"/>
    <w:rsid w:val="005C315E"/>
    <w:rsid w:val="006E4771"/>
    <w:rsid w:val="006F2605"/>
    <w:rsid w:val="007839D8"/>
    <w:rsid w:val="0092120E"/>
    <w:rsid w:val="0093028D"/>
    <w:rsid w:val="00A67C35"/>
    <w:rsid w:val="00AA7C04"/>
    <w:rsid w:val="00DE31E9"/>
    <w:rsid w:val="00E62B7D"/>
    <w:rsid w:val="00E66424"/>
    <w:rsid w:val="00FE0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605"/>
    <w:rPr>
      <w:color w:val="0000FF" w:themeColor="hyperlink"/>
      <w:u w:val="single"/>
    </w:rPr>
  </w:style>
  <w:style w:type="paragraph" w:styleId="ListParagraph">
    <w:name w:val="List Paragraph"/>
    <w:basedOn w:val="Normal"/>
    <w:uiPriority w:val="34"/>
    <w:qFormat/>
    <w:rsid w:val="006F2605"/>
    <w:pPr>
      <w:spacing w:after="160" w:line="259" w:lineRule="auto"/>
      <w:ind w:left="720"/>
      <w:contextualSpacing/>
    </w:pPr>
    <w:rPr>
      <w:lang w:val="en-GB"/>
    </w:rPr>
  </w:style>
  <w:style w:type="table" w:customStyle="1" w:styleId="PLTablePurple">
    <w:name w:val="PL Table Purple"/>
    <w:basedOn w:val="TableNormal"/>
    <w:uiPriority w:val="99"/>
    <w:rsid w:val="006F2605"/>
    <w:pPr>
      <w:spacing w:after="0" w:line="240" w:lineRule="auto"/>
    </w:pPr>
    <w:rPr>
      <w:sz w:val="20"/>
      <w:szCs w:val="20"/>
      <w:lang w:val="en-GB"/>
    </w:rPr>
    <w:tblPr>
      <w:tblStyleRowBandSize w:val="1"/>
      <w:tblInd w:w="0" w:type="dxa"/>
      <w:tblBorders>
        <w:top w:val="single" w:sz="4" w:space="0" w:color="94948D"/>
        <w:left w:val="single" w:sz="4" w:space="0" w:color="94948D"/>
        <w:bottom w:val="single" w:sz="4" w:space="0" w:color="94948D"/>
        <w:right w:val="single" w:sz="4" w:space="0" w:color="94948D"/>
        <w:insideH w:val="single" w:sz="4" w:space="0" w:color="94948D"/>
        <w:insideV w:val="single" w:sz="4" w:space="0" w:color="94948D"/>
      </w:tblBorders>
      <w:tblCellMar>
        <w:top w:w="0" w:type="dxa"/>
        <w:left w:w="128" w:type="dxa"/>
        <w:bottom w:w="0" w:type="dxa"/>
        <w:right w:w="128" w:type="dxa"/>
      </w:tblCellMar>
    </w:tblPr>
    <w:tblStylePr w:type="firstRow">
      <w:rPr>
        <w:color w:val="FFFFFF" w:themeColor="background1"/>
      </w:rPr>
      <w:tblPr/>
      <w:trPr>
        <w:tblHeader/>
      </w:trPr>
      <w:tcPr>
        <w:tcBorders>
          <w:top w:val="single" w:sz="4" w:space="0" w:color="94948D"/>
          <w:left w:val="single" w:sz="4" w:space="0" w:color="94948D"/>
          <w:bottom w:val="single" w:sz="4" w:space="0" w:color="94948D"/>
          <w:right w:val="single" w:sz="4" w:space="0" w:color="94948D"/>
          <w:insideH w:val="nil"/>
          <w:insideV w:val="single" w:sz="4" w:space="0" w:color="94948D"/>
          <w:tl2br w:val="nil"/>
          <w:tr2bl w:val="nil"/>
        </w:tcBorders>
        <w:shd w:val="clear" w:color="auto" w:fill="4F81BD" w:themeFill="accent1"/>
      </w:tcPr>
    </w:tblStylePr>
    <w:tblStylePr w:type="lastRow">
      <w:rPr>
        <w:b/>
        <w:i w:val="0"/>
      </w:rPr>
      <w:tblPr/>
      <w:tcPr>
        <w:tcBorders>
          <w:top w:val="single" w:sz="4" w:space="0" w:color="94948D"/>
          <w:left w:val="single" w:sz="4" w:space="0" w:color="94948D"/>
          <w:bottom w:val="single" w:sz="4" w:space="0" w:color="94948D"/>
          <w:right w:val="single" w:sz="4" w:space="0" w:color="94948D"/>
          <w:insideH w:val="nil"/>
          <w:insideV w:val="single" w:sz="4" w:space="0" w:color="94948D"/>
          <w:tl2br w:val="nil"/>
          <w:tr2bl w:val="nil"/>
        </w:tcBorders>
        <w:shd w:val="clear" w:color="auto" w:fill="F79646" w:themeFill="accent6"/>
      </w:tcPr>
    </w:tblStylePr>
    <w:tblStylePr w:type="band2Horz">
      <w:tblPr/>
      <w:tcPr>
        <w:tcBorders>
          <w:top w:val="single" w:sz="4" w:space="0" w:color="94948D"/>
          <w:left w:val="single" w:sz="4" w:space="0" w:color="94948D"/>
          <w:bottom w:val="single" w:sz="4" w:space="0" w:color="94948D"/>
          <w:right w:val="single" w:sz="4" w:space="0" w:color="94948D"/>
          <w:insideH w:val="nil"/>
          <w:insideV w:val="single" w:sz="4" w:space="0" w:color="94948D"/>
          <w:tl2br w:val="nil"/>
          <w:tr2bl w:val="nil"/>
        </w:tcBorders>
        <w:shd w:val="clear" w:color="auto" w:fill="F79646" w:themeFill="accent6"/>
      </w:tcPr>
    </w:tblStylePr>
  </w:style>
  <w:style w:type="table" w:styleId="TableGrid">
    <w:name w:val="Table Grid"/>
    <w:basedOn w:val="TableNormal"/>
    <w:uiPriority w:val="59"/>
    <w:rsid w:val="00783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Nevison</dc:creator>
  <cp:lastModifiedBy>Alan Nevison</cp:lastModifiedBy>
  <cp:revision>9</cp:revision>
  <cp:lastPrinted>2017-03-20T14:06:00Z</cp:lastPrinted>
  <dcterms:created xsi:type="dcterms:W3CDTF">2017-03-09T09:30:00Z</dcterms:created>
  <dcterms:modified xsi:type="dcterms:W3CDTF">2017-03-21T09:08:00Z</dcterms:modified>
</cp:coreProperties>
</file>